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F64" w:rsidP="7299458C" w:rsidRDefault="001D0F64" w14:paraId="4995B34D" w14:textId="579D1BD5">
      <w:pPr>
        <w:spacing w:line="259" w:lineRule="auto"/>
        <w:jc w:val="both"/>
        <w:rPr>
          <w:b/>
          <w:bCs/>
          <w:color w:val="FF0000"/>
        </w:rPr>
      </w:pPr>
      <w:r w:rsidRPr="7299458C">
        <w:rPr>
          <w:rFonts w:ascii="Source Sans Pro" w:hAnsi="Source Sans Pro"/>
          <w:b/>
          <w:bCs/>
          <w:color w:val="FF0000"/>
          <w:sz w:val="32"/>
          <w:szCs w:val="32"/>
        </w:rPr>
        <w:t>Wijzigingsformulier</w:t>
      </w:r>
      <w:r w:rsidRPr="7299458C" w:rsidR="00841998">
        <w:rPr>
          <w:rFonts w:ascii="Source Sans Pro" w:hAnsi="Source Sans Pro"/>
          <w:b/>
          <w:bCs/>
          <w:color w:val="FF0000"/>
          <w:sz w:val="32"/>
          <w:szCs w:val="32"/>
        </w:rPr>
        <w:t xml:space="preserve"> lidmaatschap scholen </w:t>
      </w:r>
      <w:r w:rsidRPr="7299458C" w:rsidR="002A5D84">
        <w:rPr>
          <w:rFonts w:ascii="Source Sans Pro" w:hAnsi="Source Sans Pro"/>
          <w:b/>
          <w:bCs/>
          <w:color w:val="FF0000"/>
          <w:sz w:val="32"/>
          <w:szCs w:val="32"/>
        </w:rPr>
        <w:t>20</w:t>
      </w:r>
      <w:r w:rsidRPr="7299458C" w:rsidR="0035339E">
        <w:rPr>
          <w:rFonts w:ascii="Source Sans Pro" w:hAnsi="Source Sans Pro"/>
          <w:b/>
          <w:bCs/>
          <w:color w:val="FF0000"/>
          <w:sz w:val="32"/>
          <w:szCs w:val="32"/>
        </w:rPr>
        <w:t>2</w:t>
      </w:r>
      <w:r w:rsidRPr="7299458C" w:rsidR="3237DA02">
        <w:rPr>
          <w:rFonts w:ascii="Source Sans Pro" w:hAnsi="Source Sans Pro"/>
          <w:b/>
          <w:bCs/>
          <w:color w:val="FF0000"/>
          <w:sz w:val="32"/>
          <w:szCs w:val="32"/>
        </w:rPr>
        <w:t>2</w:t>
      </w:r>
      <w:r w:rsidRPr="7299458C" w:rsidR="002A5D84">
        <w:rPr>
          <w:rFonts w:ascii="Source Sans Pro" w:hAnsi="Source Sans Pro"/>
          <w:b/>
          <w:bCs/>
          <w:color w:val="FF0000"/>
          <w:sz w:val="32"/>
          <w:szCs w:val="32"/>
        </w:rPr>
        <w:t>–20</w:t>
      </w:r>
      <w:r w:rsidRPr="7299458C" w:rsidR="0035339E">
        <w:rPr>
          <w:rFonts w:ascii="Source Sans Pro" w:hAnsi="Source Sans Pro"/>
          <w:b/>
          <w:bCs/>
          <w:color w:val="FF0000"/>
          <w:sz w:val="32"/>
          <w:szCs w:val="32"/>
        </w:rPr>
        <w:t>2</w:t>
      </w:r>
      <w:r w:rsidRPr="7299458C" w:rsidR="7299458C">
        <w:rPr>
          <w:rFonts w:ascii="Source Sans Pro" w:hAnsi="Source Sans Pro"/>
          <w:b/>
          <w:bCs/>
          <w:color w:val="FF0000"/>
          <w:sz w:val="32"/>
          <w:szCs w:val="32"/>
        </w:rPr>
        <w:t>3</w:t>
      </w:r>
    </w:p>
    <w:p w:rsidRPr="002234BB" w:rsidR="002234BB" w:rsidP="001A1E9C" w:rsidRDefault="002234BB" w14:paraId="2AD7D533" w14:textId="31A9005E">
      <w:pPr>
        <w:rPr>
          <w:rFonts w:ascii="Source Sans Pro" w:hAnsi="Source Sans Pro"/>
          <w:bCs/>
          <w:i/>
          <w:iCs/>
          <w:sz w:val="22"/>
          <w:szCs w:val="22"/>
        </w:rPr>
      </w:pPr>
      <w:r w:rsidRPr="002234BB">
        <w:rPr>
          <w:rFonts w:ascii="Source Sans Pro" w:hAnsi="Source Sans Pro"/>
          <w:bCs/>
          <w:i/>
          <w:iCs/>
          <w:sz w:val="22"/>
          <w:szCs w:val="22"/>
        </w:rPr>
        <w:t>In verband</w:t>
      </w:r>
      <w:r>
        <w:rPr>
          <w:rFonts w:ascii="Source Sans Pro" w:hAnsi="Source Sans Pro"/>
          <w:bCs/>
          <w:i/>
          <w:iCs/>
          <w:sz w:val="22"/>
          <w:szCs w:val="22"/>
        </w:rPr>
        <w:t xml:space="preserve"> met aanvraag van extra leerproducten of sleutels gedurende het </w:t>
      </w:r>
      <w:r w:rsidRPr="002234BB">
        <w:rPr>
          <w:rFonts w:ascii="Source Sans Pro" w:hAnsi="Source Sans Pro"/>
          <w:bCs/>
          <w:i/>
          <w:iCs/>
          <w:sz w:val="22"/>
          <w:szCs w:val="22"/>
        </w:rPr>
        <w:t xml:space="preserve">schooljaar. </w:t>
      </w:r>
    </w:p>
    <w:p w:rsidRPr="00E446E3" w:rsidR="002234BB" w:rsidP="001A1E9C" w:rsidRDefault="002234BB" w14:paraId="2C0582B7" w14:textId="77777777">
      <w:pPr>
        <w:rPr>
          <w:rFonts w:ascii="Source Sans Pro" w:hAnsi="Source Sans Pro"/>
          <w:b/>
          <w:color w:val="FF0000"/>
          <w:sz w:val="22"/>
          <w:szCs w:val="22"/>
        </w:rPr>
      </w:pPr>
    </w:p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3055"/>
        <w:gridCol w:w="6120"/>
      </w:tblGrid>
      <w:tr w:rsidRPr="00E446E3" w:rsidR="00711B1F" w:rsidTr="004F192B" w14:paraId="5F22DE33" w14:textId="77777777">
        <w:tc>
          <w:tcPr>
            <w:tcW w:w="3055" w:type="dxa"/>
          </w:tcPr>
          <w:p w:rsidRPr="00345966" w:rsidR="00711B1F" w:rsidP="004F192B" w:rsidRDefault="001D0F64" w14:paraId="38DB9148" w14:textId="7E58EEF2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Naam o</w:t>
            </w:r>
            <w:r w:rsidRPr="00345966" w:rsidR="00711B1F">
              <w:rPr>
                <w:rFonts w:ascii="Source Sans Pro" w:hAnsi="Source Sans Pro"/>
                <w:sz w:val="22"/>
                <w:szCs w:val="22"/>
              </w:rPr>
              <w:t>nderwijsinstelling:</w:t>
            </w:r>
          </w:p>
        </w:tc>
        <w:tc>
          <w:tcPr>
            <w:tcW w:w="6120" w:type="dxa"/>
          </w:tcPr>
          <w:p w:rsidR="00711B1F" w:rsidP="004F192B" w:rsidRDefault="00711B1F" w14:paraId="5BD9B375" w14:textId="77777777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  <w:p w:rsidRPr="00E446E3" w:rsidR="004F192B" w:rsidP="004F192B" w:rsidRDefault="004F192B" w14:paraId="5A613B0A" w14:textId="7C7CD3E3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</w:tbl>
    <w:p w:rsidRPr="00E446E3" w:rsidR="009F113C" w:rsidP="004F192B" w:rsidRDefault="009F113C" w14:paraId="75BCCA2F" w14:textId="77777777">
      <w:pPr>
        <w:rPr>
          <w:rFonts w:ascii="Source Sans Pro" w:hAnsi="Source Sans Pro"/>
          <w:sz w:val="22"/>
          <w:szCs w:val="22"/>
        </w:rPr>
      </w:pPr>
    </w:p>
    <w:p w:rsidR="00DF6B79" w:rsidP="004F192B" w:rsidRDefault="002234BB" w14:paraId="6B7D323D" w14:textId="3CC35B66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E</w:t>
      </w:r>
      <w:r w:rsidR="001D0F64">
        <w:rPr>
          <w:rFonts w:ascii="Source Sans Pro" w:hAnsi="Source Sans Pro"/>
          <w:b/>
          <w:sz w:val="22"/>
          <w:szCs w:val="22"/>
        </w:rPr>
        <w:t xml:space="preserve">xtra </w:t>
      </w:r>
      <w:proofErr w:type="spellStart"/>
      <w:r w:rsidRPr="00E446E3" w:rsidR="00A44A00">
        <w:rPr>
          <w:rFonts w:ascii="Source Sans Pro" w:hAnsi="Source Sans Pro"/>
          <w:b/>
          <w:sz w:val="22"/>
          <w:szCs w:val="22"/>
        </w:rPr>
        <w:t>deelnemer</w:t>
      </w:r>
      <w:r w:rsidRPr="00E446E3" w:rsidR="00DF6B79">
        <w:rPr>
          <w:rFonts w:ascii="Source Sans Pro" w:hAnsi="Source Sans Pro"/>
          <w:b/>
          <w:sz w:val="22"/>
          <w:szCs w:val="22"/>
        </w:rPr>
        <w:t>aanmeldsleutels</w:t>
      </w:r>
      <w:proofErr w:type="spellEnd"/>
      <w:r>
        <w:rPr>
          <w:rFonts w:ascii="Source Sans Pro" w:hAnsi="Source Sans Pro"/>
          <w:b/>
          <w:sz w:val="22"/>
          <w:szCs w:val="22"/>
        </w:rPr>
        <w:t xml:space="preserve"> à EUR 2000 per 100 sleutels</w:t>
      </w:r>
    </w:p>
    <w:tbl>
      <w:tblPr>
        <w:tblStyle w:val="Tabelraster"/>
        <w:tblW w:w="9203" w:type="dxa"/>
        <w:tblLook w:val="04A0" w:firstRow="1" w:lastRow="0" w:firstColumn="1" w:lastColumn="0" w:noHBand="0" w:noVBand="1"/>
      </w:tblPr>
      <w:tblGrid>
        <w:gridCol w:w="6091"/>
        <w:gridCol w:w="1134"/>
        <w:gridCol w:w="1978"/>
      </w:tblGrid>
      <w:tr w:rsidRPr="00345966" w:rsidR="002234BB" w:rsidTr="624EAEEB" w14:paraId="5BA081EB" w14:textId="77777777">
        <w:tc>
          <w:tcPr>
            <w:tcW w:w="6091" w:type="dxa"/>
            <w:tcMar/>
          </w:tcPr>
          <w:p w:rsidRPr="00E446E3" w:rsidR="002234BB" w:rsidP="004F192B" w:rsidRDefault="002234BB" w14:paraId="72F4332B" w14:textId="77777777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345966" w:rsidR="002234BB" w:rsidP="004F192B" w:rsidRDefault="002234BB" w14:paraId="1D5BDE87" w14:textId="77777777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345966">
              <w:rPr>
                <w:rFonts w:ascii="Source Sans Pro" w:hAnsi="Source Sans Pro"/>
                <w:b/>
                <w:bCs/>
                <w:sz w:val="22"/>
                <w:szCs w:val="22"/>
              </w:rPr>
              <w:t>Aantal</w:t>
            </w:r>
          </w:p>
        </w:tc>
        <w:tc>
          <w:tcPr>
            <w:tcW w:w="1978" w:type="dxa"/>
            <w:tcMar/>
          </w:tcPr>
          <w:p w:rsidRPr="00345966" w:rsidR="002234BB" w:rsidP="004F192B" w:rsidRDefault="002234BB" w14:paraId="687495B7" w14:textId="0DF48594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72DCB597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Ingangsdatum </w:t>
            </w:r>
          </w:p>
        </w:tc>
      </w:tr>
      <w:tr w:rsidRPr="00E446E3" w:rsidR="002234BB" w:rsidTr="624EAEEB" w14:paraId="6C254EA2" w14:textId="77777777">
        <w:tc>
          <w:tcPr>
            <w:tcW w:w="6091" w:type="dxa"/>
            <w:tcMar/>
          </w:tcPr>
          <w:p w:rsidRPr="00E446E3" w:rsidR="002234BB" w:rsidP="624EAEEB" w:rsidRDefault="002234BB" w14:paraId="37A4F88D" w14:textId="14CA5F25">
            <w:pPr>
              <w:rPr>
                <w:rFonts w:ascii="Source Sans Pro" w:hAnsi="Source Sans Pro"/>
                <w:sz w:val="22"/>
                <w:szCs w:val="22"/>
              </w:rPr>
            </w:pPr>
            <w:r w:rsidRPr="624EAEEB" w:rsidR="002234BB">
              <w:rPr>
                <w:rFonts w:ascii="Source Sans Pro" w:hAnsi="Source Sans Pro"/>
                <w:sz w:val="22"/>
                <w:szCs w:val="22"/>
              </w:rPr>
              <w:t xml:space="preserve">Extra </w:t>
            </w:r>
            <w:proofErr w:type="spellStart"/>
            <w:r w:rsidRPr="624EAEEB" w:rsidR="002234BB">
              <w:rPr>
                <w:rFonts w:ascii="Source Sans Pro" w:hAnsi="Source Sans Pro"/>
                <w:sz w:val="22"/>
                <w:szCs w:val="22"/>
              </w:rPr>
              <w:t>deelnemeraanmeldsleutels</w:t>
            </w:r>
            <w:proofErr w:type="spellEnd"/>
            <w:r w:rsidRPr="624EAEEB" w:rsidR="002234BB">
              <w:rPr>
                <w:rFonts w:ascii="Source Sans Pro" w:hAnsi="Source Sans Pro"/>
                <w:sz w:val="22"/>
                <w:szCs w:val="22"/>
              </w:rPr>
              <w:t xml:space="preserve"> (</w:t>
            </w:r>
            <w:r w:rsidRPr="624EAEEB" w:rsidR="6CC93086">
              <w:rPr>
                <w:rFonts w:ascii="Source Sans Pro" w:hAnsi="Source Sans Pro"/>
                <w:sz w:val="22"/>
                <w:szCs w:val="22"/>
              </w:rPr>
              <w:t>groepen)</w:t>
            </w:r>
            <w:r w:rsidRPr="624EAEEB" w:rsidR="002234BB">
              <w:rPr>
                <w:rFonts w:ascii="Source Sans Pro" w:hAnsi="Source Sans Pro"/>
                <w:sz w:val="22"/>
                <w:szCs w:val="22"/>
              </w:rPr>
              <w:t xml:space="preserve"> altijd in veelvouden van 100)</w:t>
            </w:r>
          </w:p>
        </w:tc>
        <w:tc>
          <w:tcPr>
            <w:tcW w:w="1134" w:type="dxa"/>
            <w:tcMar/>
          </w:tcPr>
          <w:p w:rsidRPr="00E446E3" w:rsidR="002234BB" w:rsidP="004F192B" w:rsidRDefault="002234BB" w14:paraId="4EE00D71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78" w:type="dxa"/>
            <w:tcMar/>
          </w:tcPr>
          <w:p w:rsidRPr="00E446E3" w:rsidR="002234BB" w:rsidP="004F192B" w:rsidRDefault="002234BB" w14:paraId="04708830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Pr="00E446E3" w:rsidR="003A2BE9" w:rsidP="004F192B" w:rsidRDefault="003A2BE9" w14:paraId="09760337" w14:textId="34C19B43">
      <w:pPr>
        <w:rPr>
          <w:rFonts w:ascii="Source Sans Pro" w:hAnsi="Source Sans Pro"/>
          <w:b/>
          <w:sz w:val="22"/>
          <w:szCs w:val="22"/>
        </w:rPr>
      </w:pPr>
    </w:p>
    <w:p w:rsidR="00997179" w:rsidP="004F192B" w:rsidRDefault="002234BB" w14:paraId="48142F2B" w14:textId="72CAF886">
      <w:pPr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Extra</w:t>
      </w:r>
      <w:r w:rsidRPr="7299458C" w:rsidR="001D0F64">
        <w:rPr>
          <w:rFonts w:ascii="Source Sans Pro" w:hAnsi="Source Sans Pro"/>
          <w:b/>
          <w:bCs/>
          <w:sz w:val="22"/>
          <w:szCs w:val="22"/>
        </w:rPr>
        <w:t xml:space="preserve"> </w:t>
      </w:r>
      <w:proofErr w:type="spellStart"/>
      <w:r w:rsidRPr="7299458C" w:rsidR="00D849DD">
        <w:rPr>
          <w:rFonts w:ascii="Source Sans Pro" w:hAnsi="Source Sans Pro"/>
          <w:b/>
          <w:bCs/>
          <w:sz w:val="22"/>
          <w:szCs w:val="22"/>
        </w:rPr>
        <w:t>mentor</w:t>
      </w:r>
      <w:r w:rsidRPr="7299458C" w:rsidR="00A44A00">
        <w:rPr>
          <w:rFonts w:ascii="Source Sans Pro" w:hAnsi="Source Sans Pro"/>
          <w:b/>
          <w:bCs/>
          <w:sz w:val="22"/>
          <w:szCs w:val="22"/>
        </w:rPr>
        <w:t>aanmeldsleutels</w:t>
      </w:r>
      <w:proofErr w:type="spellEnd"/>
      <w:r>
        <w:rPr>
          <w:rFonts w:ascii="Source Sans Pro" w:hAnsi="Source Sans Pro"/>
          <w:b/>
          <w:bCs/>
          <w:sz w:val="22"/>
          <w:szCs w:val="22"/>
        </w:rPr>
        <w:t xml:space="preserve"> à EUR 200 per stuk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1978"/>
      </w:tblGrid>
      <w:tr w:rsidR="002234BB" w:rsidTr="00B14576" w14:paraId="2FFB6F95" w14:textId="77777777">
        <w:tc>
          <w:tcPr>
            <w:tcW w:w="6091" w:type="dxa"/>
          </w:tcPr>
          <w:p w:rsidR="002234BB" w:rsidP="004F192B" w:rsidRDefault="002234BB" w14:paraId="4231E06D" w14:textId="77777777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34BB" w:rsidP="004F192B" w:rsidRDefault="002234BB" w14:paraId="0E7B93B6" w14:textId="77777777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72DCB597">
              <w:rPr>
                <w:rFonts w:ascii="Source Sans Pro" w:hAnsi="Source Sans Pro"/>
                <w:b/>
                <w:bCs/>
                <w:sz w:val="22"/>
                <w:szCs w:val="22"/>
              </w:rPr>
              <w:t>Aantal</w:t>
            </w:r>
          </w:p>
        </w:tc>
        <w:tc>
          <w:tcPr>
            <w:tcW w:w="1978" w:type="dxa"/>
          </w:tcPr>
          <w:p w:rsidR="002234BB" w:rsidP="004F192B" w:rsidRDefault="002234BB" w14:paraId="35DE65FD" w14:textId="595E3497">
            <w:pPr>
              <w:rPr>
                <w:b/>
                <w:bCs/>
              </w:rPr>
            </w:pPr>
            <w:r w:rsidRPr="72DCB597">
              <w:rPr>
                <w:rFonts w:ascii="Source Sans Pro" w:hAnsi="Source Sans Pro"/>
                <w:b/>
                <w:bCs/>
                <w:sz w:val="22"/>
                <w:szCs w:val="22"/>
              </w:rPr>
              <w:t>Ingangsdatum</w:t>
            </w:r>
          </w:p>
        </w:tc>
      </w:tr>
      <w:tr w:rsidR="002234BB" w:rsidTr="00B14576" w14:paraId="09D40237" w14:textId="77777777">
        <w:tc>
          <w:tcPr>
            <w:tcW w:w="6091" w:type="dxa"/>
          </w:tcPr>
          <w:p w:rsidR="002234BB" w:rsidP="004F192B" w:rsidRDefault="002234BB" w14:paraId="5BF46458" w14:textId="77777777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  <w:r w:rsidRPr="00143039">
              <w:rPr>
                <w:rFonts w:ascii="Source Sans Pro" w:hAnsi="Source Sans Pro"/>
                <w:sz w:val="22"/>
                <w:szCs w:val="22"/>
              </w:rPr>
              <w:t xml:space="preserve">Extra </w:t>
            </w:r>
            <w:proofErr w:type="spellStart"/>
            <w:r w:rsidRPr="00143039">
              <w:rPr>
                <w:rFonts w:ascii="Source Sans Pro" w:hAnsi="Source Sans Pro"/>
                <w:sz w:val="22"/>
                <w:szCs w:val="22"/>
              </w:rPr>
              <w:t>mentoraanmeldsleutels</w:t>
            </w:r>
            <w:proofErr w:type="spellEnd"/>
          </w:p>
        </w:tc>
        <w:tc>
          <w:tcPr>
            <w:tcW w:w="1134" w:type="dxa"/>
          </w:tcPr>
          <w:p w:rsidR="002234BB" w:rsidP="004F192B" w:rsidRDefault="002234BB" w14:paraId="49BA6D2B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78" w:type="dxa"/>
          </w:tcPr>
          <w:p w:rsidR="002234BB" w:rsidP="004F192B" w:rsidRDefault="002234BB" w14:paraId="0FFAE55D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2234BB" w:rsidP="004F192B" w:rsidRDefault="002234BB" w14:paraId="273DD2FD" w14:textId="77777777"/>
        </w:tc>
      </w:tr>
    </w:tbl>
    <w:p w:rsidRPr="00E446E3" w:rsidR="00997179" w:rsidP="004F192B" w:rsidRDefault="00997179" w14:paraId="028B65C7" w14:textId="77777777">
      <w:pPr>
        <w:rPr>
          <w:rFonts w:ascii="Source Sans Pro" w:hAnsi="Source Sans Pro"/>
          <w:b/>
          <w:sz w:val="22"/>
          <w:szCs w:val="22"/>
        </w:rPr>
      </w:pPr>
    </w:p>
    <w:p w:rsidR="00B14576" w:rsidP="004F192B" w:rsidRDefault="002234BB" w14:paraId="3D5BD0D5" w14:textId="2F47019B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E</w:t>
      </w:r>
      <w:r w:rsidR="001D0F64">
        <w:rPr>
          <w:rFonts w:ascii="Source Sans Pro" w:hAnsi="Source Sans Pro"/>
          <w:b/>
          <w:sz w:val="22"/>
          <w:szCs w:val="22"/>
        </w:rPr>
        <w:t xml:space="preserve">xtra </w:t>
      </w:r>
      <w:r w:rsidR="00DF3258">
        <w:rPr>
          <w:rFonts w:ascii="Source Sans Pro" w:hAnsi="Source Sans Pro"/>
          <w:b/>
          <w:sz w:val="22"/>
          <w:szCs w:val="22"/>
        </w:rPr>
        <w:t xml:space="preserve">leerproducten </w:t>
      </w:r>
      <w:r>
        <w:rPr>
          <w:rFonts w:ascii="Source Sans Pro" w:hAnsi="Source Sans Pro"/>
          <w:b/>
          <w:sz w:val="22"/>
          <w:szCs w:val="22"/>
        </w:rPr>
        <w:t>à EUR 300 per stuk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B14576" w:rsidTr="00B14576" w14:paraId="30CB7520" w14:textId="77777777">
        <w:tc>
          <w:tcPr>
            <w:tcW w:w="7225" w:type="dxa"/>
          </w:tcPr>
          <w:p w:rsidR="00B14576" w:rsidP="004F192B" w:rsidRDefault="00B14576" w14:paraId="1724C436" w14:textId="77777777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4576" w:rsidP="004F192B" w:rsidRDefault="00B14576" w14:paraId="7887FD71" w14:textId="77777777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72DCB597">
              <w:rPr>
                <w:rFonts w:ascii="Source Sans Pro" w:hAnsi="Source Sans Pro"/>
                <w:b/>
                <w:bCs/>
                <w:sz w:val="22"/>
                <w:szCs w:val="22"/>
              </w:rPr>
              <w:t>Aantal</w:t>
            </w:r>
          </w:p>
        </w:tc>
      </w:tr>
      <w:tr w:rsidR="00B14576" w:rsidTr="00B14576" w14:paraId="2577A611" w14:textId="77777777">
        <w:tc>
          <w:tcPr>
            <w:tcW w:w="7225" w:type="dxa"/>
          </w:tcPr>
          <w:p w:rsidR="00B14576" w:rsidP="00880C0D" w:rsidRDefault="00880C0D" w14:paraId="0859129D" w14:textId="26AA5A60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Kruist u in de </w:t>
            </w:r>
            <w:r w:rsidRPr="72DCB597">
              <w:rPr>
                <w:rFonts w:ascii="Source Sans Pro" w:hAnsi="Source Sans Pro"/>
                <w:sz w:val="22"/>
                <w:szCs w:val="22"/>
              </w:rPr>
              <w:t xml:space="preserve">bijlage de </w:t>
            </w:r>
            <w:r>
              <w:rPr>
                <w:rFonts w:ascii="Source Sans Pro" w:hAnsi="Source Sans Pro"/>
                <w:sz w:val="22"/>
                <w:szCs w:val="22"/>
              </w:rPr>
              <w:t>g</w:t>
            </w:r>
            <w:r w:rsidRPr="72DCB597">
              <w:rPr>
                <w:rFonts w:ascii="Source Sans Pro" w:hAnsi="Source Sans Pro"/>
                <w:sz w:val="22"/>
                <w:szCs w:val="22"/>
              </w:rPr>
              <w:t xml:space="preserve">ewenste </w:t>
            </w:r>
            <w:r w:rsidR="00E659D9">
              <w:rPr>
                <w:rFonts w:ascii="Source Sans Pro" w:hAnsi="Source Sans Pro"/>
                <w:sz w:val="22"/>
                <w:szCs w:val="22"/>
              </w:rPr>
              <w:t xml:space="preserve">extra </w:t>
            </w:r>
            <w:r w:rsidRPr="72DCB597">
              <w:rPr>
                <w:rFonts w:ascii="Source Sans Pro" w:hAnsi="Source Sans Pro"/>
                <w:sz w:val="22"/>
                <w:szCs w:val="22"/>
              </w:rPr>
              <w:t>leerproducten aan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en telt u s.v.p. het aantal leerproducten op.</w:t>
            </w:r>
          </w:p>
        </w:tc>
        <w:tc>
          <w:tcPr>
            <w:tcW w:w="1984" w:type="dxa"/>
          </w:tcPr>
          <w:p w:rsidR="00B14576" w:rsidP="004F192B" w:rsidRDefault="00B14576" w14:paraId="5C2BB72C" w14:textId="7777777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Pr="00714092" w:rsidR="001D0F64" w:rsidP="004F192B" w:rsidRDefault="001D0F64" w14:paraId="4CCB75BB" w14:textId="3FE72BC8">
      <w:pPr>
        <w:rPr>
          <w:rFonts w:ascii="Source Sans Pro" w:hAnsi="Source Sans Pro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Pr="00E446E3" w:rsidR="001D0F64" w:rsidTr="004F192B" w14:paraId="37321EF8" w14:textId="77777777">
        <w:tc>
          <w:tcPr>
            <w:tcW w:w="3114" w:type="dxa"/>
          </w:tcPr>
          <w:p w:rsidR="00B14576" w:rsidP="004F192B" w:rsidRDefault="00B14576" w14:paraId="5F9DB339" w14:textId="77777777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Informatie factuur</w:t>
            </w:r>
          </w:p>
          <w:p w:rsidRPr="001D0F64" w:rsidR="001D0F64" w:rsidP="004F192B" w:rsidRDefault="001D0F64" w14:paraId="7167814A" w14:textId="3FF18313">
            <w:pPr>
              <w:rPr>
                <w:rFonts w:ascii="Source Sans Pro" w:hAnsi="Source Sans Pro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Pr="00E446E3" w:rsidR="001D0F64" w:rsidP="004F192B" w:rsidRDefault="001D0F64" w14:paraId="2AD7E327" w14:textId="58919888">
            <w:pPr>
              <w:rPr>
                <w:rFonts w:ascii="Source Sans Pro" w:hAnsi="Source Sans Pro"/>
                <w:color w:val="FF0000"/>
                <w:sz w:val="22"/>
                <w:szCs w:val="22"/>
              </w:rPr>
            </w:pPr>
          </w:p>
        </w:tc>
      </w:tr>
      <w:tr w:rsidRPr="00E446E3" w:rsidR="00B14576" w:rsidTr="004F192B" w14:paraId="4D6D7D3D" w14:textId="77777777">
        <w:tc>
          <w:tcPr>
            <w:tcW w:w="3114" w:type="dxa"/>
          </w:tcPr>
          <w:p w:rsidRPr="001D0F64" w:rsidR="00B14576" w:rsidP="004F192B" w:rsidRDefault="00B14576" w14:paraId="71E81500" w14:textId="00261D82">
            <w:pPr>
              <w:rPr>
                <w:rFonts w:ascii="Source Sans Pro" w:hAnsi="Source Sans Pro"/>
                <w:sz w:val="22"/>
                <w:szCs w:val="22"/>
              </w:rPr>
            </w:pPr>
            <w:proofErr w:type="gramStart"/>
            <w:r w:rsidRPr="001D0F64">
              <w:rPr>
                <w:rFonts w:ascii="Source Sans Pro" w:hAnsi="Source Sans Pro"/>
                <w:sz w:val="22"/>
                <w:szCs w:val="22"/>
              </w:rPr>
              <w:t>Inkoopnummer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/</w:t>
            </w:r>
            <w:proofErr w:type="gramEnd"/>
            <w:r>
              <w:rPr>
                <w:rFonts w:ascii="Source Sans Pro" w:hAnsi="Source Sans Pro"/>
                <w:sz w:val="22"/>
                <w:szCs w:val="22"/>
              </w:rPr>
              <w:t xml:space="preserve"> kostenplaats / contactpersoon</w:t>
            </w:r>
          </w:p>
        </w:tc>
        <w:tc>
          <w:tcPr>
            <w:tcW w:w="6095" w:type="dxa"/>
          </w:tcPr>
          <w:p w:rsidR="00B14576" w:rsidP="004F192B" w:rsidRDefault="00B14576" w14:paraId="4CB20A53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Pr="00E446E3" w:rsidR="00880C0D" w:rsidP="004F192B" w:rsidRDefault="00880C0D" w14:paraId="6F7A99DC" w14:textId="5B50FACA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Pr="00E446E3" w:rsidR="00B14576" w:rsidTr="004F192B" w14:paraId="44E59D78" w14:textId="77777777">
        <w:tc>
          <w:tcPr>
            <w:tcW w:w="3114" w:type="dxa"/>
          </w:tcPr>
          <w:p w:rsidRPr="001D0F64" w:rsidR="00B14576" w:rsidP="004F192B" w:rsidRDefault="00B14576" w14:paraId="18DAD4BB" w14:textId="4B02B8BE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Mailadres voor factuur</w:t>
            </w:r>
          </w:p>
        </w:tc>
        <w:tc>
          <w:tcPr>
            <w:tcW w:w="6095" w:type="dxa"/>
          </w:tcPr>
          <w:p w:rsidR="00B14576" w:rsidP="004F192B" w:rsidRDefault="00B14576" w14:paraId="0CF62E0A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Pr="00E446E3" w:rsidR="00880C0D" w:rsidP="004F192B" w:rsidRDefault="00880C0D" w14:paraId="1E1FCC19" w14:textId="0B746FEA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Pr="00E446E3" w:rsidR="00B14576" w:rsidTr="004F192B" w14:paraId="4A3814BE" w14:textId="77777777">
        <w:tc>
          <w:tcPr>
            <w:tcW w:w="3114" w:type="dxa"/>
          </w:tcPr>
          <w:p w:rsidRPr="001D0F64" w:rsidR="00B14576" w:rsidP="004F192B" w:rsidRDefault="00B14576" w14:paraId="37D6DBE3" w14:textId="5719B116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6095" w:type="dxa"/>
          </w:tcPr>
          <w:p w:rsidRPr="00E446E3" w:rsidR="00B14576" w:rsidP="004F192B" w:rsidRDefault="00B14576" w14:paraId="48BE5E65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Pr="00E446E3" w:rsidR="00B14576" w:rsidTr="004F192B" w14:paraId="1B7E82F3" w14:textId="77777777">
        <w:tc>
          <w:tcPr>
            <w:tcW w:w="3114" w:type="dxa"/>
          </w:tcPr>
          <w:p w:rsidR="00B14576" w:rsidP="004F192B" w:rsidRDefault="00B14576" w14:paraId="6FEBDB43" w14:textId="1EE69663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gramStart"/>
            <w:r w:rsidRPr="001D0F64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Ingevuld </w:t>
            </w:r>
            <w:r w:rsidR="004F192B">
              <w:rPr>
                <w:rFonts w:ascii="Source Sans Pro" w:hAnsi="Source Sans Pro"/>
                <w:b/>
                <w:bCs/>
                <w:sz w:val="22"/>
                <w:szCs w:val="22"/>
              </w:rPr>
              <w:t>/</w:t>
            </w:r>
            <w:proofErr w:type="gramEnd"/>
            <w:r w:rsidR="004F192B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ondertekend </w:t>
            </w:r>
            <w:r w:rsidRPr="001D0F64">
              <w:rPr>
                <w:rFonts w:ascii="Source Sans Pro" w:hAnsi="Source Sans Pro"/>
                <w:b/>
                <w:bCs/>
                <w:sz w:val="22"/>
                <w:szCs w:val="22"/>
              </w:rPr>
              <w:t>door:</w:t>
            </w:r>
          </w:p>
          <w:p w:rsidRPr="001D0F64" w:rsidR="004F192B" w:rsidP="004F192B" w:rsidRDefault="004F192B" w14:paraId="6480A4DF" w14:textId="7D0CD247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:rsidRPr="00E446E3" w:rsidR="00B14576" w:rsidP="004F192B" w:rsidRDefault="00B14576" w14:paraId="3641F5C6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Pr="00E446E3" w:rsidR="00B14576" w:rsidTr="004F192B" w14:paraId="611ACB1B" w14:textId="77777777">
        <w:tc>
          <w:tcPr>
            <w:tcW w:w="3114" w:type="dxa"/>
          </w:tcPr>
          <w:p w:rsidRPr="001D0F64" w:rsidR="00B14576" w:rsidP="004F192B" w:rsidRDefault="00B14576" w14:paraId="5F726BD5" w14:textId="2018CFAF">
            <w:pPr>
              <w:rPr>
                <w:rFonts w:ascii="Source Sans Pro" w:hAnsi="Source Sans Pro"/>
                <w:sz w:val="22"/>
                <w:szCs w:val="22"/>
              </w:rPr>
            </w:pPr>
            <w:r w:rsidRPr="001D0F64">
              <w:rPr>
                <w:rFonts w:ascii="Source Sans Pro" w:hAnsi="Source Sans Pro"/>
                <w:sz w:val="22"/>
                <w:szCs w:val="22"/>
              </w:rPr>
              <w:t>Naam</w:t>
            </w:r>
          </w:p>
        </w:tc>
        <w:tc>
          <w:tcPr>
            <w:tcW w:w="6095" w:type="dxa"/>
          </w:tcPr>
          <w:p w:rsidR="00B14576" w:rsidP="004F192B" w:rsidRDefault="00B14576" w14:paraId="4040267E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Pr="00E446E3" w:rsidR="00880C0D" w:rsidP="004F192B" w:rsidRDefault="00880C0D" w14:paraId="439FB620" w14:textId="6CBD9669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Pr="00E446E3" w:rsidR="00B14576" w:rsidTr="004F192B" w14:paraId="6D8740BD" w14:textId="77777777">
        <w:tc>
          <w:tcPr>
            <w:tcW w:w="3114" w:type="dxa"/>
          </w:tcPr>
          <w:p w:rsidRPr="001D0F64" w:rsidR="00B14576" w:rsidP="004F192B" w:rsidRDefault="00B14576" w14:paraId="170C9102" w14:textId="1F59155C">
            <w:pPr>
              <w:rPr>
                <w:rFonts w:ascii="Source Sans Pro" w:hAnsi="Source Sans Pro"/>
                <w:sz w:val="22"/>
                <w:szCs w:val="22"/>
              </w:rPr>
            </w:pPr>
            <w:r w:rsidRPr="001D0F64">
              <w:rPr>
                <w:rFonts w:ascii="Source Sans Pro" w:hAnsi="Source Sans Pro"/>
                <w:sz w:val="22"/>
                <w:szCs w:val="22"/>
              </w:rPr>
              <w:t>Functie</w:t>
            </w:r>
          </w:p>
        </w:tc>
        <w:tc>
          <w:tcPr>
            <w:tcW w:w="6095" w:type="dxa"/>
          </w:tcPr>
          <w:p w:rsidR="00B14576" w:rsidP="004F192B" w:rsidRDefault="00B14576" w14:paraId="51DF3478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Pr="00E446E3" w:rsidR="00880C0D" w:rsidP="004F192B" w:rsidRDefault="00880C0D" w14:paraId="5823B944" w14:textId="78117C6C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Pr="00E446E3" w:rsidR="00B14576" w:rsidTr="004F192B" w14:paraId="23E4F99C" w14:textId="77777777">
        <w:tc>
          <w:tcPr>
            <w:tcW w:w="3114" w:type="dxa"/>
          </w:tcPr>
          <w:p w:rsidRPr="001D0F64" w:rsidR="00B14576" w:rsidP="004F192B" w:rsidRDefault="00B14576" w14:paraId="5BEEB0B6" w14:textId="3E4B16BB">
            <w:pPr>
              <w:rPr>
                <w:rFonts w:ascii="Source Sans Pro" w:hAnsi="Source Sans Pro"/>
                <w:sz w:val="22"/>
                <w:szCs w:val="22"/>
              </w:rPr>
            </w:pPr>
            <w:r w:rsidRPr="001D0F64">
              <w:rPr>
                <w:rFonts w:ascii="Source Sans Pro" w:hAnsi="Source Sans Pro"/>
                <w:sz w:val="22"/>
                <w:szCs w:val="22"/>
              </w:rPr>
              <w:t>E-mailadres</w:t>
            </w:r>
          </w:p>
        </w:tc>
        <w:tc>
          <w:tcPr>
            <w:tcW w:w="6095" w:type="dxa"/>
          </w:tcPr>
          <w:p w:rsidR="00B14576" w:rsidP="004F192B" w:rsidRDefault="00B14576" w14:paraId="65FD2FB8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Pr="00E446E3" w:rsidR="00880C0D" w:rsidP="004F192B" w:rsidRDefault="00880C0D" w14:paraId="6EFE1127" w14:textId="7AECB589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Pr="00E446E3" w:rsidR="00B14576" w:rsidTr="004F192B" w14:paraId="61322EFD" w14:textId="77777777">
        <w:tc>
          <w:tcPr>
            <w:tcW w:w="3114" w:type="dxa"/>
          </w:tcPr>
          <w:p w:rsidRPr="001D0F64" w:rsidR="00B14576" w:rsidP="004F192B" w:rsidRDefault="00B14576" w14:paraId="2FEC3500" w14:textId="05BEEFC5">
            <w:pPr>
              <w:rPr>
                <w:rFonts w:ascii="Source Sans Pro" w:hAnsi="Source Sans Pro"/>
                <w:sz w:val="22"/>
                <w:szCs w:val="22"/>
              </w:rPr>
            </w:pPr>
            <w:r w:rsidRPr="001D0F64">
              <w:rPr>
                <w:rFonts w:ascii="Source Sans Pro" w:hAnsi="Source Sans Pro"/>
                <w:sz w:val="22"/>
                <w:szCs w:val="22"/>
              </w:rPr>
              <w:t>Telefoonnummer</w:t>
            </w:r>
          </w:p>
        </w:tc>
        <w:tc>
          <w:tcPr>
            <w:tcW w:w="6095" w:type="dxa"/>
          </w:tcPr>
          <w:p w:rsidR="00B14576" w:rsidP="004F192B" w:rsidRDefault="00B14576" w14:paraId="0CAE07F8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Pr="00E446E3" w:rsidR="00880C0D" w:rsidP="004F192B" w:rsidRDefault="00880C0D" w14:paraId="13B9FD2C" w14:textId="3D1C95DD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Pr="00E446E3" w:rsidR="00B14576" w:rsidTr="004F192B" w14:paraId="093AE231" w14:textId="77777777">
        <w:tc>
          <w:tcPr>
            <w:tcW w:w="3114" w:type="dxa"/>
          </w:tcPr>
          <w:p w:rsidRPr="001D0F64" w:rsidR="00B14576" w:rsidP="004F192B" w:rsidRDefault="00B14576" w14:paraId="27875BD8" w14:textId="51041420">
            <w:pPr>
              <w:rPr>
                <w:rFonts w:ascii="Source Sans Pro" w:hAnsi="Source Sans Pro"/>
                <w:sz w:val="22"/>
                <w:szCs w:val="22"/>
              </w:rPr>
            </w:pPr>
            <w:r w:rsidRPr="001D0F64">
              <w:rPr>
                <w:rFonts w:ascii="Source Sans Pro" w:hAnsi="Source Sans Pro"/>
                <w:sz w:val="22"/>
                <w:szCs w:val="22"/>
              </w:rPr>
              <w:t>Handtekening</w:t>
            </w:r>
          </w:p>
        </w:tc>
        <w:tc>
          <w:tcPr>
            <w:tcW w:w="6095" w:type="dxa"/>
          </w:tcPr>
          <w:p w:rsidR="00B14576" w:rsidP="004F192B" w:rsidRDefault="00B14576" w14:paraId="1547714C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="00B14576" w:rsidP="004F192B" w:rsidRDefault="00B14576" w14:paraId="49B6668B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="00B14576" w:rsidP="004F192B" w:rsidRDefault="00B14576" w14:paraId="183E1178" w14:textId="77777777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Pr="00E446E3" w:rsidR="00B14576" w:rsidP="004F192B" w:rsidRDefault="00B14576" w14:paraId="0EDB2C30" w14:textId="7588B2BE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:rsidR="00714092" w:rsidP="00FF1FCC" w:rsidRDefault="00714092" w14:paraId="7D23B756" w14:textId="5E3D693C">
      <w:pPr>
        <w:rPr>
          <w:rFonts w:ascii="Source Sans Pro" w:hAnsi="Source Sans Pro"/>
          <w:b/>
          <w:sz w:val="22"/>
          <w:szCs w:val="22"/>
        </w:rPr>
      </w:pPr>
    </w:p>
    <w:p w:rsidRPr="00E446E3" w:rsidR="00714092" w:rsidP="00FF1FCC" w:rsidRDefault="00714092" w14:paraId="2325493E" w14:textId="77777777">
      <w:pPr>
        <w:rPr>
          <w:rFonts w:ascii="Source Sans Pro" w:hAnsi="Source Sans Pro"/>
          <w:b/>
          <w:sz w:val="22"/>
          <w:szCs w:val="22"/>
        </w:rPr>
      </w:pPr>
    </w:p>
    <w:p w:rsidR="001D0F64" w:rsidRDefault="001D0F64" w14:paraId="27C607B0" w14:textId="638E60B2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br w:type="page"/>
      </w:r>
    </w:p>
    <w:p w:rsidR="4A9871DA" w:rsidP="00880C0D" w:rsidRDefault="00714092" w14:paraId="5DC7631E" w14:textId="6B4391C6">
      <w:pPr>
        <w:rPr>
          <w:rStyle w:val="Hyperlink"/>
          <w:rFonts w:ascii="Source Sans Pro" w:hAnsi="Source Sans Pro"/>
          <w:i/>
          <w:iCs/>
          <w:sz w:val="22"/>
          <w:szCs w:val="22"/>
        </w:rPr>
      </w:pPr>
      <w:r w:rsidRPr="6F4CCB5D">
        <w:rPr>
          <w:rFonts w:ascii="Source Sans Pro" w:hAnsi="Source Sans Pro"/>
          <w:i/>
          <w:iCs/>
          <w:sz w:val="22"/>
          <w:szCs w:val="22"/>
        </w:rPr>
        <w:t>Hieronder vermelden we het aanbod voor het schooljaar 202</w:t>
      </w:r>
      <w:r w:rsidR="004F192B">
        <w:rPr>
          <w:rFonts w:ascii="Source Sans Pro" w:hAnsi="Source Sans Pro"/>
          <w:i/>
          <w:iCs/>
          <w:sz w:val="22"/>
          <w:szCs w:val="22"/>
        </w:rPr>
        <w:t>2</w:t>
      </w:r>
      <w:r w:rsidRPr="6F4CCB5D">
        <w:rPr>
          <w:rFonts w:ascii="Source Sans Pro" w:hAnsi="Source Sans Pro"/>
          <w:i/>
          <w:iCs/>
          <w:sz w:val="22"/>
          <w:szCs w:val="22"/>
        </w:rPr>
        <w:t>-202</w:t>
      </w:r>
      <w:r w:rsidR="004F192B">
        <w:rPr>
          <w:rFonts w:ascii="Source Sans Pro" w:hAnsi="Source Sans Pro"/>
          <w:i/>
          <w:iCs/>
          <w:sz w:val="22"/>
          <w:szCs w:val="22"/>
        </w:rPr>
        <w:t>3</w:t>
      </w:r>
      <w:r w:rsidRPr="6F4CCB5D">
        <w:rPr>
          <w:rFonts w:ascii="Source Sans Pro" w:hAnsi="Source Sans Pro"/>
          <w:i/>
          <w:iCs/>
          <w:sz w:val="22"/>
          <w:szCs w:val="22"/>
        </w:rPr>
        <w:t xml:space="preserve">. Kruis </w:t>
      </w:r>
      <w:proofErr w:type="spellStart"/>
      <w:r w:rsidRPr="6F4CCB5D">
        <w:rPr>
          <w:rFonts w:ascii="Source Sans Pro" w:hAnsi="Source Sans Pro"/>
          <w:i/>
          <w:iCs/>
          <w:sz w:val="22"/>
          <w:szCs w:val="22"/>
        </w:rPr>
        <w:t>s.v.p</w:t>
      </w:r>
      <w:proofErr w:type="spellEnd"/>
      <w:r w:rsidRPr="6F4CCB5D">
        <w:rPr>
          <w:rFonts w:ascii="Source Sans Pro" w:hAnsi="Source Sans Pro"/>
          <w:i/>
          <w:iCs/>
          <w:sz w:val="22"/>
          <w:szCs w:val="22"/>
        </w:rPr>
        <w:t xml:space="preserve"> de leerproducten aan die </w:t>
      </w:r>
      <w:r w:rsidR="00DF3258">
        <w:rPr>
          <w:rFonts w:ascii="Source Sans Pro" w:hAnsi="Source Sans Pro"/>
          <w:i/>
          <w:iCs/>
          <w:sz w:val="22"/>
          <w:szCs w:val="22"/>
        </w:rPr>
        <w:t xml:space="preserve">u aan de </w:t>
      </w:r>
      <w:r w:rsidRPr="6F4CCB5D">
        <w:rPr>
          <w:rFonts w:ascii="Source Sans Pro" w:hAnsi="Source Sans Pro"/>
          <w:i/>
          <w:iCs/>
          <w:sz w:val="22"/>
          <w:szCs w:val="22"/>
        </w:rPr>
        <w:t xml:space="preserve">leeromgeving </w:t>
      </w:r>
      <w:r w:rsidR="00DF3258">
        <w:rPr>
          <w:rFonts w:ascii="Source Sans Pro" w:hAnsi="Source Sans Pro"/>
          <w:i/>
          <w:iCs/>
          <w:sz w:val="22"/>
          <w:szCs w:val="22"/>
        </w:rPr>
        <w:t>wilt toevoegen</w:t>
      </w:r>
      <w:r w:rsidR="001D0F64">
        <w:rPr>
          <w:rFonts w:ascii="Source Sans Pro" w:hAnsi="Source Sans Pro"/>
          <w:i/>
          <w:iCs/>
          <w:sz w:val="22"/>
          <w:szCs w:val="22"/>
        </w:rPr>
        <w:t xml:space="preserve">. </w:t>
      </w:r>
      <w:r w:rsidRPr="6F4CCB5D">
        <w:rPr>
          <w:rFonts w:ascii="Source Sans Pro" w:hAnsi="Source Sans Pro"/>
          <w:i/>
          <w:iCs/>
          <w:sz w:val="22"/>
          <w:szCs w:val="22"/>
        </w:rPr>
        <w:t xml:space="preserve">Kijk voor meer informatie over de leerproducten, leerdoelen, doelgroepen op </w:t>
      </w:r>
      <w:hyperlink r:id="rId11">
        <w:r w:rsidRPr="6F4CCB5D">
          <w:rPr>
            <w:rStyle w:val="Hyperlink"/>
            <w:rFonts w:ascii="Source Sans Pro" w:hAnsi="Source Sans Pro"/>
            <w:i/>
            <w:iCs/>
            <w:sz w:val="22"/>
            <w:szCs w:val="22"/>
          </w:rPr>
          <w:t>www.ggzecademy.nl/scholen/productcatalogus</w:t>
        </w:r>
      </w:hyperlink>
    </w:p>
    <w:p w:rsidR="00880C0D" w:rsidP="00880C0D" w:rsidRDefault="00880C0D" w14:paraId="1A3C3ACA" w14:textId="13A8138E">
      <w:pPr>
        <w:rPr>
          <w:rStyle w:val="Hyperlink"/>
          <w:rFonts w:ascii="Source Sans Pro" w:hAnsi="Source Sans Pro"/>
          <w:i/>
          <w:iCs/>
          <w:sz w:val="22"/>
          <w:szCs w:val="22"/>
        </w:rPr>
      </w:pPr>
    </w:p>
    <w:tbl>
      <w:tblPr>
        <w:tblStyle w:val="Tabelrasterlicht"/>
        <w:tblpPr w:leftFromText="141" w:rightFromText="141" w:vertAnchor="text" w:tblpY="1"/>
        <w:tblOverlap w:val="never"/>
        <w:tblW w:w="9067" w:type="dxa"/>
        <w:tblLayout w:type="fixed"/>
        <w:tblLook w:val="0000" w:firstRow="0" w:lastRow="0" w:firstColumn="0" w:lastColumn="0" w:noHBand="0" w:noVBand="0"/>
      </w:tblPr>
      <w:tblGrid>
        <w:gridCol w:w="5524"/>
        <w:gridCol w:w="2126"/>
        <w:gridCol w:w="1417"/>
      </w:tblGrid>
      <w:tr w:rsidRPr="005D30D2" w:rsidR="00880C0D" w:rsidTr="008561F6" w14:paraId="1D6AB995" w14:textId="77777777">
        <w:trPr>
          <w:trHeight w:val="400"/>
        </w:trPr>
        <w:tc>
          <w:tcPr>
            <w:tcW w:w="5524" w:type="dxa"/>
          </w:tcPr>
          <w:p w:rsidRPr="00345966" w:rsidR="00880C0D" w:rsidP="008561F6" w:rsidRDefault="00880C0D" w14:paraId="6B321035" w14:textId="77777777">
            <w:pPr>
              <w:autoSpaceDE w:val="0"/>
              <w:autoSpaceDN w:val="0"/>
              <w:adjustRightInd w:val="0"/>
              <w:rPr>
                <w:rFonts w:ascii="Source Sans Pro" w:hAnsi="Source Sans Pro"/>
                <w:b/>
                <w:bCs/>
                <w:color w:val="FF0000"/>
                <w:sz w:val="28"/>
                <w:szCs w:val="28"/>
              </w:rPr>
            </w:pPr>
            <w:r w:rsidRPr="72DCB597">
              <w:rPr>
                <w:rFonts w:ascii="Source Sans Pro" w:hAnsi="Source Sans Pro"/>
                <w:b/>
                <w:bCs/>
                <w:color w:val="FF0000"/>
                <w:sz w:val="28"/>
                <w:szCs w:val="28"/>
              </w:rPr>
              <w:t>Aanbod 2022-2023</w:t>
            </w:r>
          </w:p>
        </w:tc>
        <w:tc>
          <w:tcPr>
            <w:tcW w:w="3543" w:type="dxa"/>
            <w:gridSpan w:val="2"/>
          </w:tcPr>
          <w:p w:rsidRPr="005D30D2" w:rsidR="00880C0D" w:rsidP="008561F6" w:rsidRDefault="00880C0D" w14:paraId="7AA4C01B" w14:textId="299D37A8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s.v.p.</w:t>
            </w:r>
            <w:r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41E41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 xml:space="preserve">aankruisen welke </w:t>
            </w:r>
            <w:r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 xml:space="preserve">leerproducten </w:t>
            </w:r>
            <w:r w:rsidR="00141E41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u wilt toevoegen</w:t>
            </w:r>
          </w:p>
        </w:tc>
      </w:tr>
      <w:tr w:rsidRPr="005D30D2" w:rsidR="00880C0D" w:rsidTr="008561F6" w14:paraId="0B376D95" w14:textId="77777777">
        <w:trPr>
          <w:trHeight w:val="400"/>
        </w:trPr>
        <w:tc>
          <w:tcPr>
            <w:tcW w:w="5524" w:type="dxa"/>
            <w:shd w:val="clear" w:color="auto" w:fill="D9D9D9" w:themeFill="background1" w:themeFillShade="D9"/>
          </w:tcPr>
          <w:p w:rsidRPr="005D30D2" w:rsidR="00880C0D" w:rsidP="008561F6" w:rsidRDefault="00880C0D" w14:paraId="225E40A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/>
                <w:b/>
                <w:bCs/>
                <w:sz w:val="22"/>
                <w:szCs w:val="22"/>
              </w:rPr>
              <w:t>Ambulantisering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4E3110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660FE7A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362D74F8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873942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De professional in de ambulante setting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508017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AmbPro_LT_0030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F2C6BB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0E520DE4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08ED22F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Ambulant werken in de ggz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C64160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AmbHul_LT_0029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76AE0DB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2FCB004F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7CEB8B9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14405C4E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FACT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7357F12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FACTxx_LT_0018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FCC685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4BD4A5FC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19D7AD7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14405C4E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Inleiding </w:t>
            </w:r>
            <w:proofErr w:type="spellStart"/>
            <w:r w:rsidRPr="14405C4E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ambulantisering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226951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AmbInl_LT_0027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D3315B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561DBB21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5D30D2" w:rsidR="00880C0D" w:rsidP="008561F6" w:rsidRDefault="00880C0D" w14:paraId="37F08E3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 xml:space="preserve">Geneesmiddelen en </w:t>
            </w:r>
            <w:proofErr w:type="spellStart"/>
            <w:r w:rsidRPr="005D30D2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somatiek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228D7DE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9239BD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22FD0EAF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4DA0B3C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Groepen geneesmiddelen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291DF4D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PsfGrM_LT_0143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7D46DF9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269E0E82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1290D3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Infectieziekten in de ggz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7EEDC9C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InfZkt_LT_0019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363CC3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CB32561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189F515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Medicatie bij kind en jeugd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301493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PsfKJP_LT_0189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536249B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E5AF759" w14:textId="77777777">
        <w:trPr>
          <w:trHeight w:val="640"/>
        </w:trPr>
        <w:tc>
          <w:tcPr>
            <w:tcW w:w="5524" w:type="dxa"/>
          </w:tcPr>
          <w:p w:rsidR="00880C0D" w:rsidP="008561F6" w:rsidRDefault="00880C0D" w14:paraId="7FADFF0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Medicatie bij psychiatrische aandoeningen:  </w:t>
            </w:r>
          </w:p>
          <w:p w:rsidRPr="005D30D2" w:rsidR="00880C0D" w:rsidP="008561F6" w:rsidRDefault="00880C0D" w14:paraId="511CEAD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Afbouw psychofarmaca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D69D80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PsfAfM_LT_0130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4090640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6D416614" w14:textId="77777777">
        <w:trPr>
          <w:trHeight w:val="525"/>
        </w:trPr>
        <w:tc>
          <w:tcPr>
            <w:tcW w:w="5524" w:type="dxa"/>
          </w:tcPr>
          <w:p w:rsidR="00880C0D" w:rsidP="008561F6" w:rsidRDefault="00880C0D" w14:paraId="02D00D1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Medicatie bij psychiatrische aandoeningen:  </w:t>
            </w:r>
          </w:p>
          <w:p w:rsidRPr="005D30D2" w:rsidR="00880C0D" w:rsidP="008561F6" w:rsidRDefault="00880C0D" w14:paraId="0293EE1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0210EE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PsfDiM_LT_0129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F45365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E2FD6D5" w14:textId="77777777">
        <w:trPr>
          <w:trHeight w:val="525"/>
        </w:trPr>
        <w:tc>
          <w:tcPr>
            <w:tcW w:w="5524" w:type="dxa"/>
          </w:tcPr>
          <w:p w:rsidR="00880C0D" w:rsidP="008561F6" w:rsidRDefault="00880C0D" w14:paraId="00F6058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Medicatie bij psychiatrische aandoeningen:  </w:t>
            </w:r>
          </w:p>
          <w:p w:rsidRPr="005D30D2" w:rsidR="00880C0D" w:rsidP="008561F6" w:rsidRDefault="00880C0D" w14:paraId="793F8C1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Hart- en vaatziekten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5ED81E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PsfHeV_LT_0132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539E625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2CC8EB22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0C5195C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Medicatie bij psychiatrische aandoeningen: </w:t>
            </w:r>
          </w:p>
          <w:p w:rsidRPr="005D30D2" w:rsidR="00880C0D" w:rsidP="008561F6" w:rsidRDefault="00880C0D" w14:paraId="30ECAD0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Basis op orde voor agogen 2019/2020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2B6609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PsfB19_BO_0188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9A4A7D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6569E900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32F14F0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Medicatie bij psychiatrische aandoeningen: </w:t>
            </w:r>
          </w:p>
          <w:p w:rsidRPr="005D30D2" w:rsidR="00880C0D" w:rsidP="008561F6" w:rsidRDefault="00880C0D" w14:paraId="6E713A3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Basis op orde voor verpleegkundigen 2019/2020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8D37A8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PsfV19_BO_0206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341003A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AD3241A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2B1C871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Omgaan met geneesmiddelen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077018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OmGeMi_LT_0012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70835EA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33D5E4B4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111CF35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Psychofarmaca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EB0B1E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PsyFar_LT_0003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7BA63F4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89734D6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2FB38E8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Somatiek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66EBEC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Somati_LT_0001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3199E94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0D99B82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5BD2F31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Somatiek</w:t>
            </w:r>
            <w:proofErr w:type="spell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en verslaving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46C4DB9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SomVer_LT_0011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92879E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6A71F11D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72FCF7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Somatische screening &amp; leefstijlinterventies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036471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SomSLi_LT_0032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D5329A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00977C98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303BD2A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Werking van geneesmiddelen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20C565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PsfWeM_LT_0142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E57FD2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1FDE13FC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5D30D2" w:rsidR="00880C0D" w:rsidP="008561F6" w:rsidRDefault="00880C0D" w14:paraId="4E9378E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Herstel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A92442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84CA83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F74DAD7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25B1616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Herstelbenadering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20F2380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HerBer_LT_0013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75C6AA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58422370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40FC573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Herstelondersteunend</w:t>
            </w:r>
            <w:proofErr w:type="spell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werken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2BAA2B5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HeroWe</w:t>
            </w:r>
            <w:proofErr w:type="spellEnd"/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(s)_LT_0007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3A4DDDC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1D58E75E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7C565B1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Herstelondersteunend</w:t>
            </w:r>
            <w:proofErr w:type="spell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werken volgens HEE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7F1BF0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HOWeBL_LT_0097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303932A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05D5A0DA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76B0CB8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Ouder(s)ondersteuning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777DC83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OudOnd_LT_0006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F77110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4D8CC83D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F88741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Visie </w:t>
            </w:r>
            <w:proofErr w:type="spell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herstelondersteunende</w:t>
            </w:r>
            <w:proofErr w:type="spell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zorg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60DB106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VisHOZ_LT_0028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4F10AB6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1FDAA43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="00880C0D" w:rsidP="008561F6" w:rsidRDefault="00880C0D" w14:paraId="2CEAB7F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547335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>Methodieken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43A100A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2A228A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3F6252FE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2B79BD42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CRAFT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785E5C9F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CRAFTx_LT_0313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5714432F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41657C63" w14:textId="77777777">
        <w:trPr>
          <w:trHeight w:val="300"/>
        </w:trPr>
        <w:tc>
          <w:tcPr>
            <w:tcW w:w="5524" w:type="dxa"/>
          </w:tcPr>
          <w:p w:rsidRPr="005D30D2" w:rsidR="00880C0D" w:rsidP="008561F6" w:rsidRDefault="00880C0D" w14:paraId="3A16A9D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Inleiding op cognitieve gedragstherapie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27EBFE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CGTInl_LT_0009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395B5A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27813C31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D61C3D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Inleiding Verslavingsproblematiek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AA231A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InVers_LT_0100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B5859F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08DCB0FD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23EEF24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Klinisch redeneren 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20D061E9" w14:textId="77777777">
            <w:pPr>
              <w:spacing w:line="259" w:lineRule="auto"/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KliRed_LT_0299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7548E741" w14:textId="77777777">
            <w:pPr>
              <w:rPr>
                <w:color w:val="000000" w:themeColor="text1"/>
              </w:rPr>
            </w:pPr>
          </w:p>
        </w:tc>
      </w:tr>
      <w:tr w:rsidR="00880C0D" w:rsidTr="008561F6" w14:paraId="1181EB8D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157E7D8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Methodisch werken  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30A17C0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MetDWe_LT_0072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3E20F5C9" w14:textId="77777777">
            <w:pPr>
              <w:rPr>
                <w:color w:val="000000" w:themeColor="text1"/>
              </w:rPr>
            </w:pPr>
          </w:p>
        </w:tc>
      </w:tr>
      <w:tr w:rsidR="00880C0D" w:rsidTr="008561F6" w14:paraId="0E781FE8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4036374C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proofErr w:type="spellStart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Moti</w:t>
            </w:r>
            <w:proofErr w:type="spellEnd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 55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7AF4257D" w14:textId="77777777">
            <w:pPr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OudMot_LT_0276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34F262C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34D8E834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316CCA6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Motiverende gespreksvoering 1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59E522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MGV1x_LT_0004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5C154A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4A2C080E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0050D77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Motiverende gespreksvoering 2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866385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MGV2x_LT_0016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448C01C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5D5EFE6E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163DCAB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Motiverende gespreksvoering 3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B97A3B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MGV3x_LT_0021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6370119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59D85E75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2053AD7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Motiverende gespreksvoering 4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45333AA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MGV4x_LT_0022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595CD80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3BD3A213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5CAC872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Motiverende gespreksvoering bij cliënten met een LVB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61C96BB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MGVLVB_LT_0082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735F3B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452FB5DB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40FD90A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Motiverende gespreksvoering voor de RIBW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AA29FF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MGVRIB_LT_0081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BDFD65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95A7AFD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5260670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Oplossingsgericht werken (inleiding)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75C600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OpgeWe_LT_0041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DDD2ED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382A5333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1F2D4568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Signaleren en begeleiden van riskant middelengebruik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26CC663F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ProbMi_LT_0265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A7B52F6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685F9167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4AC6AF5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Systeemgericht werken (inleiding)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4341279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SygWer_LT_0040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3599CD2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056896E5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355A0684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Verbale en persoonlijke weerbaarheid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59B8D795" w14:textId="77777777">
            <w:pPr>
              <w:spacing w:line="259" w:lineRule="auto"/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Weerba_LT_0318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233362F8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50995322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880C0D" w:rsidP="008561F6" w:rsidRDefault="00880C0D" w14:paraId="187177A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Professioneel handelen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4081EC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5692963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01125EBE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25171E1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BHV in de GGZ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2E9161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BHVGGZ_LT_0127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4300643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C523FE3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38C95CB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De rol van de sociotherapeut in de ggz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FF5B89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SocAlg_LT_0161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30B71FF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085E2C02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7A69DCA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Dwang en drang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4A42CFC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DwaDra_LT_0008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02AE34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210AE45D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1FCAFCF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LVB en Verslaving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4956F5A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LVBVer_LT_021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281AA3CE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1BF18D39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39E7850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Omgaan met adolescenten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1E7FF3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OmgmAd_LT_0066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3C36C35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4C031B00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1CC3844C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Ondersteunend instrument: Aansluiten op ZB en een Lichte VB binnen de behandeling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13B7211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LVBCom_OI_0210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737E36A4" w14:textId="77777777">
            <w:pPr>
              <w:rPr>
                <w:color w:val="000000" w:themeColor="text1"/>
              </w:rPr>
            </w:pPr>
          </w:p>
        </w:tc>
      </w:tr>
      <w:tr w:rsidR="00880C0D" w:rsidTr="008561F6" w14:paraId="7943FB14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2E2FBEB8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Online communiceren in de GGZ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78B46C03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ECommu_LT_0034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3CA0A0C2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57F5751B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40042ED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POH-GGZ, rol en positionering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7B85E29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POHGGZ_LT_0099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5A53B28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5D31F479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7E9A7B40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proofErr w:type="spellStart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Seksespecifieke</w:t>
            </w:r>
            <w:proofErr w:type="spellEnd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 hulpverlening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07773C6A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SeSpHv_LT_0069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4557339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3584D7C9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880C0D" w:rsidP="008561F6" w:rsidRDefault="00880C0D" w14:paraId="607CAA9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Professionele attitude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29A9142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5677304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044A8212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4456FD6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 rookvrije ggz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58435764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RookVr_LT_0232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2A7C7969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Pr="005D30D2" w:rsidR="00880C0D" w:rsidTr="008561F6" w14:paraId="07D70D87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396CA69C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Grondhouding t.o.v. cliënten met een LVB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8407FB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LVBgr3_LT_0094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7D718A6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089DFB0C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02E966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Herkennen van een LVB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764E087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LVBHe1_LT_0043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AA7F63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5FA0CB37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2FB4A50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Leefstijl 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402B8A5B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Leefst_LT_0307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6167A138" w14:textId="77777777">
            <w:pPr>
              <w:rPr>
                <w:color w:val="000000" w:themeColor="text1"/>
              </w:rPr>
            </w:pPr>
          </w:p>
        </w:tc>
      </w:tr>
      <w:tr w:rsidR="00880C0D" w:rsidTr="008561F6" w14:paraId="4DB11209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36A0F012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Omgaan met bijzonder gedrag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5726BC6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OmBijG_LT_006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415A6EA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520F3DB8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1D0DB17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Omgaan met cliënten met LVB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15F20E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LVBOm2_LT_0046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97D96C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10EEA1A0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2DBF905D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Omgaan met lastige interacties 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2912156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MoeVGe_LT_0236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35CCE80A" w14:textId="77777777">
            <w:pPr>
              <w:rPr>
                <w:color w:val="000000" w:themeColor="text1"/>
              </w:rPr>
            </w:pPr>
          </w:p>
        </w:tc>
      </w:tr>
      <w:tr w:rsidR="00880C0D" w:rsidTr="008561F6" w14:paraId="46FF8039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2DBB305F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Ouderen en </w:t>
            </w:r>
            <w:proofErr w:type="spellStart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comorbiditeit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013B7DAA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Oudggz_LT_0262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62508B5E" w14:textId="77777777">
            <w:pPr>
              <w:rPr>
                <w:color w:val="000000" w:themeColor="text1"/>
              </w:rPr>
            </w:pPr>
          </w:p>
        </w:tc>
      </w:tr>
      <w:tr w:rsidR="00880C0D" w:rsidTr="008561F6" w14:paraId="5FC32437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52E6DF4D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Shared </w:t>
            </w:r>
            <w:proofErr w:type="spellStart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Decision</w:t>
            </w:r>
            <w:proofErr w:type="spellEnd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 Making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7E116995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ShDeMa_LT_0214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7D0C6672" w14:textId="77777777">
            <w:pPr>
              <w:rPr>
                <w:color w:val="000000" w:themeColor="text1"/>
              </w:rPr>
            </w:pPr>
          </w:p>
        </w:tc>
      </w:tr>
      <w:tr w:rsidR="00880C0D" w:rsidTr="008561F6" w14:paraId="1D0BFFD9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5C51351C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Werken aan zelfregie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326F58ED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HbSGgz_LT_025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74B34932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5FBC15D6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7062E4E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Zichtbaar Vakmanschap (inleiding)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CF426D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ZbVBs1_LT_0157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5D82030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7ADC87DA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4D9EA63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proofErr w:type="spellStart"/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Herstelondersteunende</w:t>
            </w:r>
            <w:proofErr w:type="spellEnd"/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 zorg door verbinding (vervolg op Zichtbaar Vakmanschap)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5A5B1592" w14:textId="77777777"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ZbVBs2_LT_0218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73576577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Pr="005D30D2" w:rsidR="00880C0D" w:rsidTr="008561F6" w14:paraId="08A69E80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880C0D" w:rsidP="008561F6" w:rsidRDefault="00880C0D" w14:paraId="7954BFB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Psychopathologie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434AA8C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2393B5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1A3F634D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7B1B4DD1" w14:textId="77777777">
            <w:pPr>
              <w:spacing w:line="259" w:lineRule="auto"/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ADHD in kinder- en jeugdpsychiatrie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61854967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KJPADH_LT_0191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515DE5A2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4429EAEA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0CD1469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ADHD en middelengebruik bij adolescenten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38D922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ADHDM_LT_0087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792CBBB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16330FA4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1725FD0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Angststoornissen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2768F69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PpAngs_LT_0093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0C810A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161487E2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3FEBB29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Autismespectrumstoornis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02E153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PpAuss_LT_0067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2EFD6E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24F4C7F" w14:textId="77777777">
        <w:trPr>
          <w:trHeight w:val="510"/>
        </w:trPr>
        <w:tc>
          <w:tcPr>
            <w:tcW w:w="5524" w:type="dxa"/>
          </w:tcPr>
          <w:p w:rsidRPr="005D30D2" w:rsidR="00880C0D" w:rsidP="008561F6" w:rsidRDefault="00880C0D" w14:paraId="2CAD976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Autismespectrumstoornis in de kinder- en jeugdpsychiatrie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A96545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PpAuJe_LT_0137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42F36A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36D2E9A2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736A31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Autismespectrumstoornis in de verslavingszorg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61A91A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PpAuVe_LT_0138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345187C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42C18629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5459CDDB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Bipolaire stoornissen 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143B3AE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PpBiSt_LT_0071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3F4E87EE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207BA48C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15449E6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Dubbele diagnose ggz-instellingen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047E72A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DuDiGZ_LT_0079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201F75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019F54F4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426448B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Dubbele diagnose Verslavingszorg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C461AE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DuDiVZ_LT_0080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4883C16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3570CE8F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588AC186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Geschiedenis van de psychiatrie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5E2F03F3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GesPsy_LT_0201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4CB77784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45CE6578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43B101FD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Ouderen en problematisch middelengebruik en verslaving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78A63008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OudVer_LT_0263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1A8D9D0B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1433093F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1A17887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Persoonlijkheidsstoornissen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3DABE8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PpPers_LT_0044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49CB381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2981B270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04F66F4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Psychopathologie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7D17FC3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Ppatho_LT_0002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C349D4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0A03C1E9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FA734C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Psychopathologie en middelengebruik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7CA071B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PpatMi_LT_0039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32372E9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62651721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4D32B3B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Psychopathologie in de KJP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2D24D2B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KJPPpa_LT_0207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78B5680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599488C3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5B35428D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Psychose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2546F4D7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PpPsyc_LT_0187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2E2B98E0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Pr="005D30D2" w:rsidR="00880C0D" w:rsidTr="008561F6" w14:paraId="16EFB659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324F944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Stemmingsstoornissen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1F94AA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PpStst_LT_0045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43B1CC1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D41F361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053330F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Verslaving, middelen en gokken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7E9B219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VeMiGo_LT_0020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7B62180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="00880C0D" w:rsidTr="008561F6" w14:paraId="5942C54D" w14:textId="77777777">
        <w:trPr>
          <w:trHeight w:val="320"/>
        </w:trPr>
        <w:tc>
          <w:tcPr>
            <w:tcW w:w="5524" w:type="dxa"/>
          </w:tcPr>
          <w:p w:rsidR="00880C0D" w:rsidP="008561F6" w:rsidRDefault="00880C0D" w14:paraId="6622BADC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Vluchtelingen met psychische klachten en middelengebruik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5D67760B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Statho_LT_0330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652861F4" w14:textId="77777777">
            <w:pPr>
              <w:rPr>
                <w:color w:val="000000" w:themeColor="text1"/>
              </w:rPr>
            </w:pPr>
          </w:p>
        </w:tc>
      </w:tr>
      <w:tr w:rsidRPr="005D30D2" w:rsidR="00880C0D" w:rsidTr="008561F6" w14:paraId="54133BEC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7197F7E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Woonbegeleiding en psychopathologie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6E0D7BE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PpWobe_LT_0017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65849C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1C7D4A0F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880C0D" w:rsidP="008561F6" w:rsidRDefault="00880C0D" w14:paraId="00EEA46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Suïcidepreventie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E25CAD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6AE2DE76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5CC55526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0D8ED83A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26E3889C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Basis op orde 2020/2021 Thema Suïcidepreventie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C09D41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SuiT21_BO_0209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6019E72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5C8E8076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1960836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</w:t>
            </w:r>
            <w:r>
              <w:rPr>
                <w:rFonts w:ascii="Source Sans Pro" w:hAnsi="Source Sans Pro" w:cs="Calibri"/>
                <w:color w:val="000000"/>
                <w:sz w:val="22"/>
                <w:szCs w:val="22"/>
              </w:rPr>
              <w:t>ï</w:t>
            </w: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cidepreventie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269EA04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SuiPre_LT_0023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E786A3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127D5A91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1E3249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</w:t>
            </w:r>
            <w:r>
              <w:rPr>
                <w:rFonts w:ascii="Source Sans Pro" w:hAnsi="Source Sans Pro" w:cs="Calibri"/>
                <w:color w:val="000000"/>
                <w:sz w:val="22"/>
                <w:szCs w:val="22"/>
              </w:rPr>
              <w:t>ï</w:t>
            </w: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cidepreventie Herhaling &amp; Verdieping 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61FF295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SuiHeV_LT_0089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4E0E35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5B8CC663" w14:textId="77777777">
        <w:trPr>
          <w:trHeight w:val="300"/>
        </w:trPr>
        <w:tc>
          <w:tcPr>
            <w:tcW w:w="5524" w:type="dxa"/>
          </w:tcPr>
          <w:p w:rsidRPr="005D30D2" w:rsidR="00880C0D" w:rsidP="008561F6" w:rsidRDefault="00880C0D" w14:paraId="6E0832B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Suïcidepreventie in de kinder- en jeugdpsychiatrie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4B8F29C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SuiKJP_LT_0190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4E422B8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D02E458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880C0D" w:rsidP="008561F6" w:rsidRDefault="00880C0D" w14:paraId="42A3B6D4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Voorbehouden handelingen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1DA9CE5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65CB11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10CB9763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72FF031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Injecteren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C279F8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VBHInj_LT_0059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572064E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45CA66E5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D7B5D8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Medisch Rekenen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0C0A09F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VBHMRe_LT_0060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68DEC8C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51B8B607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00DA33C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Neusmaagsonde en sondevoeding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4E0182A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VBHSoV_LT_0062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AFD47D0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F47C1E6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362BFE9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Wondzorg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0D39F3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VBHWoZ_LT_0064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61907E3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0CBF7819" w14:textId="77777777">
        <w:trPr>
          <w:trHeight w:val="300"/>
        </w:trPr>
        <w:tc>
          <w:tcPr>
            <w:tcW w:w="5524" w:type="dxa"/>
          </w:tcPr>
          <w:p w:rsidRPr="005D30D2" w:rsidR="00880C0D" w:rsidP="008561F6" w:rsidRDefault="00880C0D" w14:paraId="7EE6894A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Blaaskatheter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6D2DDC1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VBHKat_LT_0063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136109BE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469480AB" w14:textId="77777777">
        <w:trPr>
          <w:trHeight w:val="320"/>
        </w:trPr>
        <w:tc>
          <w:tcPr>
            <w:tcW w:w="5524" w:type="dxa"/>
            <w:shd w:val="clear" w:color="auto" w:fill="D9D9D9" w:themeFill="background1" w:themeFillShade="D9"/>
          </w:tcPr>
          <w:p w:rsidRPr="0035339E" w:rsidR="00880C0D" w:rsidP="008561F6" w:rsidRDefault="00880C0D" w14:paraId="286F01CB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</w:pPr>
            <w:r w:rsidRPr="0035339E">
              <w:rPr>
                <w:rFonts w:ascii="Source Sans Pro" w:hAnsi="Source Sans Pro" w:cs="Calibri"/>
                <w:b/>
                <w:bCs/>
                <w:color w:val="000000"/>
                <w:sz w:val="22"/>
                <w:szCs w:val="22"/>
              </w:rPr>
              <w:t>Wetgeving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45A490C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555204F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4FA42422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4A19084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(Be)handelen naar de wet in de jeugdhulp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D5F2B5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JuWeJe_LT_0042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070E6E2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04D19CE7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670B0A0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(Be)handelen volgens de Wet verplichte ggz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2D8BF0E1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JuVggz_LT_0196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6CA4AEC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1DB25186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787CFB9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Gegevensuitwisseling in de Bemoeizorg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6DCCE077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JuBeZo_LT_0065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67CC24F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3BD848B8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5CEE53F3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Privacy en informatieveiligheid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3E177C0D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InfoVe_LT_0154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25FED258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7A0F60F3" w14:textId="77777777">
        <w:trPr>
          <w:trHeight w:val="320"/>
        </w:trPr>
        <w:tc>
          <w:tcPr>
            <w:tcW w:w="5524" w:type="dxa"/>
          </w:tcPr>
          <w:p w:rsidRPr="005D30D2" w:rsidR="00880C0D" w:rsidP="008561F6" w:rsidRDefault="00880C0D" w14:paraId="736A9102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Vrijwillige zorg </w:t>
            </w:r>
            <w:proofErr w:type="gramStart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conform</w:t>
            </w:r>
            <w:proofErr w:type="gramEnd"/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 xml:space="preserve"> wet- en regelgeving 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5A49F59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  <w:r w:rsidRPr="005D30D2">
              <w:rPr>
                <w:rFonts w:ascii="Source Sans Pro" w:hAnsi="Source Sans Pro" w:cs="Calibri"/>
                <w:color w:val="000000"/>
                <w:sz w:val="22"/>
                <w:szCs w:val="22"/>
              </w:rPr>
              <w:t>JurZor_LT_0202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625F38B5" w14:textId="77777777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22"/>
                <w:szCs w:val="22"/>
              </w:rPr>
            </w:pPr>
          </w:p>
        </w:tc>
      </w:tr>
      <w:tr w:rsidRPr="005D30D2" w:rsidR="00880C0D" w:rsidTr="008561F6" w14:paraId="6CBCF453" w14:textId="77777777">
        <w:trPr>
          <w:trHeight w:val="360"/>
        </w:trPr>
        <w:tc>
          <w:tcPr>
            <w:tcW w:w="5524" w:type="dxa"/>
          </w:tcPr>
          <w:p w:rsidRPr="005D30D2" w:rsidR="00880C0D" w:rsidP="008561F6" w:rsidRDefault="00880C0D" w14:paraId="3B074B6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Wet verplichte ggz voor Verpleegkundigen</w:t>
            </w:r>
          </w:p>
        </w:tc>
        <w:tc>
          <w:tcPr>
            <w:tcW w:w="2126" w:type="dxa"/>
            <w:shd w:val="clear" w:color="auto" w:fill="auto"/>
          </w:tcPr>
          <w:p w:rsidRPr="005D30D2" w:rsidR="00880C0D" w:rsidP="008561F6" w:rsidRDefault="00880C0D" w14:paraId="21E3A0E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A9871DA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JuWvgV_LT_0265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5D30D2" w:rsidR="00880C0D" w:rsidP="008561F6" w:rsidRDefault="00880C0D" w14:paraId="349FAD02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61D619BA" w14:textId="77777777">
        <w:trPr>
          <w:trHeight w:val="360"/>
        </w:trPr>
        <w:tc>
          <w:tcPr>
            <w:tcW w:w="5524" w:type="dxa"/>
            <w:shd w:val="clear" w:color="auto" w:fill="D9D9D9" w:themeFill="background1" w:themeFillShade="D9"/>
          </w:tcPr>
          <w:p w:rsidR="00880C0D" w:rsidP="008561F6" w:rsidRDefault="00880C0D" w14:paraId="27F602C0" w14:textId="77777777">
            <w:pPr>
              <w:spacing w:line="259" w:lineRule="auto"/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</w:pPr>
            <w:r w:rsidRPr="48EDB4FF"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  <w:t>GGZ Inspiratietrajecten</w:t>
            </w:r>
          </w:p>
        </w:tc>
        <w:tc>
          <w:tcPr>
            <w:tcW w:w="2126" w:type="dxa"/>
          </w:tcPr>
          <w:p w:rsidR="00880C0D" w:rsidP="008561F6" w:rsidRDefault="00880C0D" w14:paraId="23D43720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1F53830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6A8710CF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6DA5D646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Depressie als symptoom van de tijd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0E1A363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Depres_IT_0280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1E9F90EA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1A90B2DB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5A9CD10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Inspiratietraject CRPD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4D0CE997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CRPDxx_IT_0230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36A2817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5F9B4A50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3C2A2D63" w14:textId="77777777">
            <w:pPr>
              <w:rPr>
                <w:color w:val="000000" w:themeColor="text1"/>
              </w:rPr>
            </w:pPr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Inspiratietraject Samen beter naar een nieuwe ggz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391C00CA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proofErr w:type="gramStart"/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deNggz</w:t>
            </w:r>
            <w:proofErr w:type="gramEnd"/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_IT_0228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257065A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0E81F046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637ED1E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Paradoxen van de ggz, een interview met Damiaan </w:t>
            </w:r>
            <w:proofErr w:type="spellStart"/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Denys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13487367" w14:textId="77777777">
            <w:pPr>
              <w:spacing w:line="259" w:lineRule="auto"/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DamDen_IT_0304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5D7FE506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193AAD18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29EB5FC8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Positieve gezondheid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45C657E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PosGez_IT_0259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6526B6AB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233E7677" w14:textId="77777777">
        <w:trPr>
          <w:trHeight w:val="360"/>
        </w:trPr>
        <w:tc>
          <w:tcPr>
            <w:tcW w:w="5524" w:type="dxa"/>
          </w:tcPr>
          <w:p w:rsidRPr="48EDB4FF" w:rsidR="00880C0D" w:rsidP="008561F6" w:rsidRDefault="00880C0D" w14:paraId="7B0F259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0EC2318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Sociale ongelijkheid maakt veel mensen ziek</w:t>
            </w:r>
          </w:p>
        </w:tc>
        <w:tc>
          <w:tcPr>
            <w:tcW w:w="2126" w:type="dxa"/>
            <w:shd w:val="clear" w:color="auto" w:fill="auto"/>
          </w:tcPr>
          <w:p w:rsidRPr="48EDB4FF" w:rsidR="00880C0D" w:rsidP="008561F6" w:rsidRDefault="00880C0D" w14:paraId="0F21203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0627737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SocDet_IT_0234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4DCBCAA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795D4C07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2E53694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Wat bepaalt het succes van jouw behandeling als ggz-professional?</w:t>
            </w:r>
          </w:p>
        </w:tc>
        <w:tc>
          <w:tcPr>
            <w:tcW w:w="2126" w:type="dxa"/>
            <w:shd w:val="clear" w:color="auto" w:fill="auto"/>
          </w:tcPr>
          <w:p w:rsidR="00880C0D" w:rsidP="008561F6" w:rsidRDefault="00880C0D" w14:paraId="50F9BB07" w14:textId="77777777">
            <w:pPr>
              <w:spacing w:line="259" w:lineRule="auto"/>
              <w:rPr>
                <w:color w:val="000000" w:themeColor="text1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AspecF_IT_0253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1788E246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6638850B" w14:textId="77777777">
        <w:trPr>
          <w:trHeight w:val="360"/>
        </w:trPr>
        <w:tc>
          <w:tcPr>
            <w:tcW w:w="5524" w:type="dxa"/>
            <w:shd w:val="clear" w:color="auto" w:fill="D9D9D9" w:themeFill="background1" w:themeFillShade="D9"/>
          </w:tcPr>
          <w:p w:rsidR="00880C0D" w:rsidP="008561F6" w:rsidRDefault="00880C0D" w14:paraId="0B3A9604" w14:textId="77777777">
            <w:pPr>
              <w:spacing w:line="259" w:lineRule="auto"/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b/>
                <w:bCs/>
                <w:color w:val="000000" w:themeColor="text1"/>
                <w:sz w:val="22"/>
                <w:szCs w:val="22"/>
              </w:rPr>
              <w:t>GGZ College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80C0D" w:rsidP="008561F6" w:rsidRDefault="00880C0D" w14:paraId="6199D977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63064F30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2154D688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48EDB4FF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Autismespectrumstoornis</w:t>
            </w:r>
          </w:p>
        </w:tc>
        <w:tc>
          <w:tcPr>
            <w:tcW w:w="2126" w:type="dxa"/>
          </w:tcPr>
          <w:p w:rsidR="00880C0D" w:rsidP="008561F6" w:rsidRDefault="00880C0D" w14:paraId="4EB6E996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ColAut_LT_0244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5A2BF296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3BFEAF1E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0418D775" w14:textId="77777777">
            <w:pPr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Corona en ggz</w:t>
            </w:r>
          </w:p>
        </w:tc>
        <w:tc>
          <w:tcPr>
            <w:tcW w:w="2126" w:type="dxa"/>
          </w:tcPr>
          <w:p w:rsidRPr="6F4CCB5D" w:rsidR="00880C0D" w:rsidP="008561F6" w:rsidRDefault="00880C0D" w14:paraId="480E5003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ColCor_LT_0278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682058E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59C2A864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3490E3A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Eerste hulp bij psychische problemen</w:t>
            </w:r>
          </w:p>
        </w:tc>
        <w:tc>
          <w:tcPr>
            <w:tcW w:w="2126" w:type="dxa"/>
          </w:tcPr>
          <w:p w:rsidRPr="6F4CCB5D" w:rsidR="00880C0D" w:rsidP="008561F6" w:rsidRDefault="00880C0D" w14:paraId="357A114D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ColEHP_LT_0239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26F68114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5B75E337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1BC2F326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Eetstoornissen</w:t>
            </w:r>
          </w:p>
        </w:tc>
        <w:tc>
          <w:tcPr>
            <w:tcW w:w="2126" w:type="dxa"/>
          </w:tcPr>
          <w:p w:rsidRPr="6F4CCB5D" w:rsidR="00880C0D" w:rsidP="008561F6" w:rsidRDefault="00880C0D" w14:paraId="20F6C51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ColEet_LT_0240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35F38D06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5520CE67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549A8C1F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forensische zorg</w:t>
            </w:r>
          </w:p>
        </w:tc>
        <w:tc>
          <w:tcPr>
            <w:tcW w:w="2126" w:type="dxa"/>
          </w:tcPr>
          <w:p w:rsidR="00880C0D" w:rsidP="008561F6" w:rsidRDefault="00880C0D" w14:paraId="47FE649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ColFor_LT_0248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566D5B2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797C6166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669B1CDB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Licht verstandelijke beperking</w:t>
            </w:r>
          </w:p>
        </w:tc>
        <w:tc>
          <w:tcPr>
            <w:tcW w:w="2126" w:type="dxa"/>
          </w:tcPr>
          <w:p w:rsidRPr="6F4CCB5D" w:rsidR="00880C0D" w:rsidP="008561F6" w:rsidRDefault="00880C0D" w14:paraId="67AEFCC9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ColLVB_LT_0241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3F24953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629FE82B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33B175C6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Moeilijke kinderen of maatschappij</w:t>
            </w:r>
          </w:p>
        </w:tc>
        <w:tc>
          <w:tcPr>
            <w:tcW w:w="2126" w:type="dxa"/>
          </w:tcPr>
          <w:p w:rsidR="00880C0D" w:rsidP="008561F6" w:rsidRDefault="00880C0D" w14:paraId="3A00002D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ColKJP_LT_0250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2D13909F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0C8AB3E5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2B9AB39B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Neuropsychiatrie</w:t>
            </w:r>
          </w:p>
        </w:tc>
        <w:tc>
          <w:tcPr>
            <w:tcW w:w="2126" w:type="dxa"/>
          </w:tcPr>
          <w:p w:rsidR="00880C0D" w:rsidP="008561F6" w:rsidRDefault="00880C0D" w14:paraId="68E9100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ColNeu_LT_0327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5019E59E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0B64781A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4024155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GGZ College Onbegrepen gedrag </w:t>
            </w:r>
          </w:p>
        </w:tc>
        <w:tc>
          <w:tcPr>
            <w:tcW w:w="2126" w:type="dxa"/>
          </w:tcPr>
          <w:p w:rsidR="00880C0D" w:rsidP="008561F6" w:rsidRDefault="00880C0D" w14:paraId="4353401C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ColVer_LT_0245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6BCF5107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4B315AB7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286028FB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GGZ College Ouderenpsychiatrie </w:t>
            </w:r>
          </w:p>
        </w:tc>
        <w:tc>
          <w:tcPr>
            <w:tcW w:w="2126" w:type="dxa"/>
          </w:tcPr>
          <w:p w:rsidR="00880C0D" w:rsidP="008561F6" w:rsidRDefault="00880C0D" w14:paraId="0C10ED1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ColOud_LT_0233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06559C4" w14:textId="77777777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880C0D" w:rsidTr="008561F6" w14:paraId="3B3ED5ED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3F720642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Persoonlijkheidsstoornissen</w:t>
            </w:r>
          </w:p>
        </w:tc>
        <w:tc>
          <w:tcPr>
            <w:tcW w:w="2126" w:type="dxa"/>
          </w:tcPr>
          <w:p w:rsidRPr="6F4CCB5D" w:rsidR="00880C0D" w:rsidP="008561F6" w:rsidRDefault="00880C0D" w14:paraId="1466E9CC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ColPss_LT_0247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4B23E617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5DDE9B8F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74A1A934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Praten over psychische stoornissen</w:t>
            </w:r>
          </w:p>
        </w:tc>
        <w:tc>
          <w:tcPr>
            <w:tcW w:w="2126" w:type="dxa"/>
          </w:tcPr>
          <w:p w:rsidRPr="6F4CCB5D" w:rsidR="00880C0D" w:rsidP="008561F6" w:rsidRDefault="00880C0D" w14:paraId="78E5345C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ColPsy_LT_0238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C16B306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3BFFDAC3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4002A77F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Psychose</w:t>
            </w:r>
          </w:p>
        </w:tc>
        <w:tc>
          <w:tcPr>
            <w:tcW w:w="2126" w:type="dxa"/>
          </w:tcPr>
          <w:p w:rsidRPr="6F4CCB5D" w:rsidR="00880C0D" w:rsidP="008561F6" w:rsidRDefault="00880C0D" w14:paraId="40E09837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ColPch_LT_0243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33C5119" w14:textId="77777777">
            <w:pPr>
              <w:spacing w:line="259" w:lineRule="auto"/>
            </w:pPr>
          </w:p>
        </w:tc>
      </w:tr>
      <w:tr w:rsidR="00880C0D" w:rsidTr="008561F6" w14:paraId="46C78043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61784AE6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Puberteit en psychische problemen</w:t>
            </w:r>
          </w:p>
        </w:tc>
        <w:tc>
          <w:tcPr>
            <w:tcW w:w="2126" w:type="dxa"/>
          </w:tcPr>
          <w:p w:rsidRPr="6F4CCB5D" w:rsidR="00880C0D" w:rsidP="008561F6" w:rsidRDefault="00880C0D" w14:paraId="5EDE4526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ColPub_LT_0242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100FBCB7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  <w:tr w:rsidR="00880C0D" w:rsidTr="008561F6" w14:paraId="1AF701B8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6E9064A0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Slaap</w:t>
            </w:r>
          </w:p>
        </w:tc>
        <w:tc>
          <w:tcPr>
            <w:tcW w:w="2126" w:type="dxa"/>
          </w:tcPr>
          <w:p w:rsidR="00880C0D" w:rsidP="008561F6" w:rsidRDefault="00880C0D" w14:paraId="3471499C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0B939470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ColSlp_LT_0284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7921A655" w14:textId="77777777">
            <w:pPr>
              <w:spacing w:line="259" w:lineRule="auto"/>
            </w:pPr>
          </w:p>
        </w:tc>
      </w:tr>
      <w:tr w:rsidR="00880C0D" w:rsidTr="008561F6" w14:paraId="38A94520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1109A69F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 xml:space="preserve">GGZ College Suïcidepreventie </w:t>
            </w:r>
          </w:p>
        </w:tc>
        <w:tc>
          <w:tcPr>
            <w:tcW w:w="2126" w:type="dxa"/>
          </w:tcPr>
          <w:p w:rsidRPr="6F4CCB5D" w:rsidR="00880C0D" w:rsidP="008561F6" w:rsidRDefault="00880C0D" w14:paraId="3A49CCC5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ColSui_LT_0232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3C418572" w14:textId="77777777">
            <w:pPr>
              <w:spacing w:line="259" w:lineRule="auto"/>
            </w:pPr>
          </w:p>
        </w:tc>
      </w:tr>
      <w:tr w:rsidR="00880C0D" w:rsidTr="008561F6" w14:paraId="6AD299D2" w14:textId="77777777">
        <w:trPr>
          <w:trHeight w:val="360"/>
        </w:trPr>
        <w:tc>
          <w:tcPr>
            <w:tcW w:w="5524" w:type="dxa"/>
          </w:tcPr>
          <w:p w:rsidR="00880C0D" w:rsidP="008561F6" w:rsidRDefault="00880C0D" w14:paraId="50CDA6E1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GGZ College Wet verplichte ggz</w:t>
            </w:r>
          </w:p>
        </w:tc>
        <w:tc>
          <w:tcPr>
            <w:tcW w:w="2126" w:type="dxa"/>
          </w:tcPr>
          <w:p w:rsidRPr="6F4CCB5D" w:rsidR="00880C0D" w:rsidP="008561F6" w:rsidRDefault="00880C0D" w14:paraId="7C87DFCC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  <w:r w:rsidRPr="6F4CCB5D"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  <w:t>ColWvg_LT_0249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0C0D" w:rsidP="008561F6" w:rsidRDefault="00880C0D" w14:paraId="03A1A20E" w14:textId="77777777">
            <w:pPr>
              <w:spacing w:line="259" w:lineRule="auto"/>
              <w:rPr>
                <w:rFonts w:ascii="Source Sans Pro" w:hAnsi="Source Sans Pro" w:cs="Calibri"/>
                <w:color w:val="000000" w:themeColor="text1"/>
                <w:sz w:val="22"/>
                <w:szCs w:val="22"/>
              </w:rPr>
            </w:pPr>
          </w:p>
        </w:tc>
      </w:tr>
    </w:tbl>
    <w:p w:rsidR="00880C0D" w:rsidP="00880C0D" w:rsidRDefault="00880C0D" w14:paraId="2C6409F9" w14:textId="2AFED651">
      <w:pPr>
        <w:rPr>
          <w:rFonts w:ascii="Source Sans Pro" w:hAnsi="Source Sans Pro"/>
          <w:b/>
          <w:bCs/>
          <w:color w:val="FF0000"/>
          <w:sz w:val="22"/>
          <w:szCs w:val="22"/>
        </w:rPr>
      </w:pPr>
      <w:r>
        <w:rPr>
          <w:rFonts w:ascii="Source Sans Pro" w:hAnsi="Source Sans Pro"/>
          <w:b/>
          <w:bCs/>
          <w:color w:val="FF0000"/>
          <w:sz w:val="22"/>
          <w:szCs w:val="22"/>
        </w:rPr>
        <w:br w:type="textWrapping" w:clear="all"/>
      </w:r>
    </w:p>
    <w:sectPr w:rsidR="00880C0D" w:rsidSect="0035339E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0" w:h="16820" w:orient="portrait"/>
      <w:pgMar w:top="170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3A9" w:rsidP="00FE55DF" w:rsidRDefault="002843A9" w14:paraId="42A74850" w14:textId="77777777">
      <w:r>
        <w:separator/>
      </w:r>
    </w:p>
  </w:endnote>
  <w:endnote w:type="continuationSeparator" w:id="0">
    <w:p w:rsidR="002843A9" w:rsidP="00FE55DF" w:rsidRDefault="002843A9" w14:paraId="32D45A6F" w14:textId="77777777">
      <w:r>
        <w:continuationSeparator/>
      </w:r>
    </w:p>
  </w:endnote>
  <w:endnote w:type="continuationNotice" w:id="1">
    <w:p w:rsidR="002843A9" w:rsidRDefault="002843A9" w14:paraId="271678B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Novarese Std Book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panose1 w:val="020B0300000000000000"/>
    <w:charset w:val="80"/>
    <w:family w:val="auto"/>
    <w:notTrueType/>
    <w:pitch w:val="variable"/>
    <w:sig w:usb0="E00002FF" w:usb1="7AC7FFFF" w:usb2="00000012" w:usb3="00000000" w:csb0="0002000D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5D17" w:rsidP="006A5D17" w:rsidRDefault="006A5D17" w14:paraId="26EB05C8" w14:textId="1E744EF2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6A5D17" w:rsidP="009E0B06" w:rsidRDefault="006A5D17" w14:paraId="610F66E3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inanummer"/>
      </w:rPr>
      <w:id w:val="-7227483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A5D17" w:rsidP="006A5D17" w:rsidRDefault="006A5D17" w14:paraId="54A8B2E3" w14:textId="4A0155FF">
        <w:pPr>
          <w:pStyle w:val="Voettekst"/>
          <w:framePr w:wrap="none" w:hAnchor="margin" w:vAnchor="text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:rsidR="006A5D17" w:rsidP="009E0B06" w:rsidRDefault="006A5D17" w14:paraId="69D8A35F" w14:textId="29F2561F">
    <w:pPr>
      <w:pStyle w:val="Voettekst"/>
      <w:ind w:right="360"/>
    </w:pPr>
    <w:r>
      <w:rPr>
        <w:noProof/>
        <w:lang w:val="en-US" w:eastAsia="en-US"/>
      </w:rPr>
      <w:drawing>
        <wp:anchor distT="0" distB="0" distL="114300" distR="114300" simplePos="0" relativeHeight="251658241" behindDoc="1" locked="0" layoutInCell="0" allowOverlap="0" wp14:anchorId="07DCC02D" wp14:editId="3AC5400F">
          <wp:simplePos x="0" y="0"/>
          <wp:positionH relativeFrom="page">
            <wp:posOffset>0</wp:posOffset>
          </wp:positionH>
          <wp:positionV relativeFrom="page">
            <wp:posOffset>9944735</wp:posOffset>
          </wp:positionV>
          <wp:extent cx="7560000" cy="7452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_vervolgpagin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F64">
      <w:t>Wijzigings</w:t>
    </w:r>
    <w:r w:rsidR="48EDB4FF">
      <w:t>formulier lidmaatschap scholen 202</w:t>
    </w:r>
    <w:r w:rsidR="004F192B">
      <w:t>2</w:t>
    </w:r>
    <w:r w:rsidR="48EDB4FF">
      <w:t>-202</w:t>
    </w:r>
    <w:r w:rsidR="004F192B">
      <w:t>3</w:t>
    </w:r>
    <w:r w:rsidR="48EDB4FF">
      <w:t xml:space="preserve"> versie </w:t>
    </w:r>
    <w:r w:rsidR="004F192B">
      <w:t>0.1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3A9" w:rsidP="00FE55DF" w:rsidRDefault="002843A9" w14:paraId="67C53A54" w14:textId="77777777">
      <w:r>
        <w:separator/>
      </w:r>
    </w:p>
  </w:footnote>
  <w:footnote w:type="continuationSeparator" w:id="0">
    <w:p w:rsidR="002843A9" w:rsidP="00FE55DF" w:rsidRDefault="002843A9" w14:paraId="16346844" w14:textId="77777777">
      <w:r>
        <w:continuationSeparator/>
      </w:r>
    </w:p>
  </w:footnote>
  <w:footnote w:type="continuationNotice" w:id="1">
    <w:p w:rsidR="002843A9" w:rsidRDefault="002843A9" w14:paraId="13B6898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47335" w:rsidP="00547335" w:rsidRDefault="00547335" w14:paraId="21F6E2B3" w14:textId="45660CA8">
    <w:pPr>
      <w:rPr>
        <w:b/>
        <w:color w:val="FF000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90F5000" wp14:editId="588345EC">
          <wp:simplePos x="0" y="0"/>
          <wp:positionH relativeFrom="column">
            <wp:posOffset>3759614</wp:posOffset>
          </wp:positionH>
          <wp:positionV relativeFrom="paragraph">
            <wp:posOffset>-208777</wp:posOffset>
          </wp:positionV>
          <wp:extent cx="2575652" cy="682487"/>
          <wp:effectExtent l="0" t="0" r="2540" b="381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Z-Ecademy_logo_kleur_groot-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5652" cy="68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35339E" w:rsidR="00547335" w:rsidP="00547335" w:rsidRDefault="00DF3258" w14:paraId="26D4582A" w14:textId="3792E8D9">
    <w:pPr>
      <w:rPr>
        <w:b/>
      </w:rPr>
    </w:pPr>
    <w:r>
      <w:rPr>
        <w:b/>
        <w:color w:val="FF0000"/>
      </w:rPr>
      <w:t xml:space="preserve">Aanvraag extra </w:t>
    </w:r>
    <w:r w:rsidR="00547335">
      <w:rPr>
        <w:b/>
        <w:color w:val="FF0000"/>
      </w:rPr>
      <w:t>le</w:t>
    </w:r>
    <w:r w:rsidRPr="00B14B80" w:rsidR="00547335">
      <w:rPr>
        <w:b/>
        <w:color w:val="FF0000"/>
      </w:rPr>
      <w:t xml:space="preserve">erproducten </w:t>
    </w:r>
  </w:p>
  <w:p w:rsidRPr="00B14B80" w:rsidR="00547335" w:rsidP="00547335" w:rsidRDefault="00547335" w14:paraId="3B470DE3" w14:textId="2959FE48">
    <w:pPr>
      <w:rPr>
        <w:b/>
        <w:i/>
        <w:color w:val="FF0000"/>
      </w:rPr>
    </w:pPr>
    <w:r w:rsidRPr="00B14B80">
      <w:rPr>
        <w:b/>
        <w:i/>
        <w:color w:val="FF0000"/>
      </w:rPr>
      <w:t>Geldig in het schooljaar 20</w:t>
    </w:r>
    <w:r>
      <w:rPr>
        <w:b/>
        <w:i/>
        <w:color w:val="FF0000"/>
      </w:rPr>
      <w:t>2</w:t>
    </w:r>
    <w:r w:rsidR="004F192B">
      <w:rPr>
        <w:b/>
        <w:i/>
        <w:color w:val="FF0000"/>
      </w:rPr>
      <w:t>2</w:t>
    </w:r>
    <w:r>
      <w:rPr>
        <w:b/>
        <w:i/>
        <w:color w:val="FF0000"/>
      </w:rPr>
      <w:t>-202</w:t>
    </w:r>
    <w:r w:rsidR="004F192B">
      <w:rPr>
        <w:b/>
        <w:i/>
        <w:color w:val="FF0000"/>
      </w:rPr>
      <w:t>3</w:t>
    </w:r>
  </w:p>
  <w:p w:rsidR="006A5D17" w:rsidRDefault="006A5D17" w14:paraId="68F49F40" w14:textId="7A41B2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A5D17" w:rsidRDefault="006A5D17" w14:paraId="22567F5A" w14:textId="066187C9">
    <w:pPr>
      <w:pStyle w:val="Kopteks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6A2E0F1" wp14:editId="22961094">
          <wp:simplePos x="0" y="0"/>
          <wp:positionH relativeFrom="column">
            <wp:posOffset>3763535</wp:posOffset>
          </wp:positionH>
          <wp:positionV relativeFrom="paragraph">
            <wp:posOffset>-297815</wp:posOffset>
          </wp:positionV>
          <wp:extent cx="2556394" cy="67738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Z-Ecademy_logo_kleur_groot-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081" cy="68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5C08"/>
    <w:multiLevelType w:val="hybridMultilevel"/>
    <w:tmpl w:val="AE20974A"/>
    <w:lvl w:ilvl="0" w:tplc="F21A67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5AB3"/>
    <w:multiLevelType w:val="hybridMultilevel"/>
    <w:tmpl w:val="C17C604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EB2064"/>
    <w:multiLevelType w:val="hybridMultilevel"/>
    <w:tmpl w:val="956E283C"/>
    <w:lvl w:ilvl="0" w:tplc="BE6CBA18">
      <w:numFmt w:val="bullet"/>
      <w:lvlText w:val="-"/>
      <w:lvlJc w:val="left"/>
      <w:pPr>
        <w:ind w:left="1060" w:hanging="700"/>
      </w:pPr>
      <w:rPr>
        <w:rFonts w:hint="default" w:ascii="ITC Novarese Std Book" w:hAnsi="ITC Novarese Std Book" w:eastAsia="MS Mincho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F16475"/>
    <w:multiLevelType w:val="hybridMultilevel"/>
    <w:tmpl w:val="569610AE"/>
    <w:lvl w:ilvl="0" w:tplc="BE6CBA18">
      <w:numFmt w:val="bullet"/>
      <w:lvlText w:val="-"/>
      <w:lvlJc w:val="left"/>
      <w:pPr>
        <w:ind w:left="1060" w:hanging="700"/>
      </w:pPr>
      <w:rPr>
        <w:rFonts w:hint="default" w:ascii="ITC Novarese Std Book" w:hAnsi="ITC Novarese Std Book" w:eastAsia="MS Mincho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073411"/>
    <w:multiLevelType w:val="hybridMultilevel"/>
    <w:tmpl w:val="81287B54"/>
    <w:lvl w:ilvl="0" w:tplc="9C5C0FA2">
      <w:start w:val="1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AA5005"/>
    <w:multiLevelType w:val="hybridMultilevel"/>
    <w:tmpl w:val="0DF00E04"/>
    <w:lvl w:ilvl="0" w:tplc="97260AF8">
      <w:start w:val="1"/>
      <w:numFmt w:val="bullet"/>
      <w:lvlText w:val="-"/>
      <w:lvlJc w:val="left"/>
      <w:pPr>
        <w:ind w:left="720" w:hanging="360"/>
      </w:pPr>
      <w:rPr>
        <w:rFonts w:hint="default" w:ascii="ITC Novarese Std Book" w:hAnsi="ITC Novarese Std Book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E20FA0"/>
    <w:multiLevelType w:val="hybridMultilevel"/>
    <w:tmpl w:val="0FC0AC70"/>
    <w:lvl w:ilvl="0" w:tplc="7AD83D74">
      <w:numFmt w:val="bullet"/>
      <w:lvlText w:val="-"/>
      <w:lvlJc w:val="left"/>
      <w:pPr>
        <w:ind w:left="720" w:hanging="360"/>
      </w:pPr>
      <w:rPr>
        <w:rFonts w:hint="default" w:ascii="ITC Novarese Std Book" w:hAnsi="ITC Novarese Std Book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9F22BF"/>
    <w:multiLevelType w:val="hybridMultilevel"/>
    <w:tmpl w:val="6D668290"/>
    <w:lvl w:ilvl="0" w:tplc="7D0259F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6723793">
    <w:abstractNumId w:val="6"/>
  </w:num>
  <w:num w:numId="2" w16cid:durableId="2145004987">
    <w:abstractNumId w:val="0"/>
  </w:num>
  <w:num w:numId="3" w16cid:durableId="50423502">
    <w:abstractNumId w:val="5"/>
  </w:num>
  <w:num w:numId="4" w16cid:durableId="849373199">
    <w:abstractNumId w:val="7"/>
  </w:num>
  <w:num w:numId="5" w16cid:durableId="1191144423">
    <w:abstractNumId w:val="4"/>
  </w:num>
  <w:num w:numId="6" w16cid:durableId="760414612">
    <w:abstractNumId w:val="3"/>
  </w:num>
  <w:num w:numId="7" w16cid:durableId="1614826664">
    <w:abstractNumId w:val="1"/>
  </w:num>
  <w:num w:numId="8" w16cid:durableId="5786357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3"/>
  <w:trackRevisions w:val="false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9"/>
    <w:rsid w:val="000124CB"/>
    <w:rsid w:val="000139FF"/>
    <w:rsid w:val="00023B45"/>
    <w:rsid w:val="00043206"/>
    <w:rsid w:val="00056D8F"/>
    <w:rsid w:val="00062C73"/>
    <w:rsid w:val="00065419"/>
    <w:rsid w:val="000A3638"/>
    <w:rsid w:val="000A3A57"/>
    <w:rsid w:val="000A4EB0"/>
    <w:rsid w:val="000B5125"/>
    <w:rsid w:val="000B714B"/>
    <w:rsid w:val="000E1F94"/>
    <w:rsid w:val="000E2F8D"/>
    <w:rsid w:val="000E7F93"/>
    <w:rsid w:val="000F1FD1"/>
    <w:rsid w:val="000F3D23"/>
    <w:rsid w:val="000F741E"/>
    <w:rsid w:val="00103E70"/>
    <w:rsid w:val="00134C51"/>
    <w:rsid w:val="00135F2B"/>
    <w:rsid w:val="00141E41"/>
    <w:rsid w:val="00180880"/>
    <w:rsid w:val="00181B04"/>
    <w:rsid w:val="00190B73"/>
    <w:rsid w:val="001A0947"/>
    <w:rsid w:val="001A1E9C"/>
    <w:rsid w:val="001A324E"/>
    <w:rsid w:val="001B2A74"/>
    <w:rsid w:val="001B2E4E"/>
    <w:rsid w:val="001D0F64"/>
    <w:rsid w:val="001D7A0D"/>
    <w:rsid w:val="001E3259"/>
    <w:rsid w:val="001E4B63"/>
    <w:rsid w:val="001E6EFD"/>
    <w:rsid w:val="001E7421"/>
    <w:rsid w:val="00204DB5"/>
    <w:rsid w:val="002100CE"/>
    <w:rsid w:val="002204DF"/>
    <w:rsid w:val="002234BB"/>
    <w:rsid w:val="00223E75"/>
    <w:rsid w:val="00224B74"/>
    <w:rsid w:val="00230996"/>
    <w:rsid w:val="00235DDD"/>
    <w:rsid w:val="00243604"/>
    <w:rsid w:val="00246278"/>
    <w:rsid w:val="00277F41"/>
    <w:rsid w:val="00281066"/>
    <w:rsid w:val="002843A9"/>
    <w:rsid w:val="0029689B"/>
    <w:rsid w:val="002A33FB"/>
    <w:rsid w:val="002A3746"/>
    <w:rsid w:val="002A5B4E"/>
    <w:rsid w:val="002A5D84"/>
    <w:rsid w:val="002B2238"/>
    <w:rsid w:val="002B67D3"/>
    <w:rsid w:val="002C3895"/>
    <w:rsid w:val="002D3F4F"/>
    <w:rsid w:val="002D4D26"/>
    <w:rsid w:val="002D763B"/>
    <w:rsid w:val="002D7CD5"/>
    <w:rsid w:val="002E6C34"/>
    <w:rsid w:val="002E6D65"/>
    <w:rsid w:val="002F3DE8"/>
    <w:rsid w:val="002F4170"/>
    <w:rsid w:val="002F648F"/>
    <w:rsid w:val="00302E7E"/>
    <w:rsid w:val="00332319"/>
    <w:rsid w:val="00334C08"/>
    <w:rsid w:val="00341822"/>
    <w:rsid w:val="00341AE5"/>
    <w:rsid w:val="00345164"/>
    <w:rsid w:val="00345966"/>
    <w:rsid w:val="0035175D"/>
    <w:rsid w:val="0035339E"/>
    <w:rsid w:val="00355744"/>
    <w:rsid w:val="00356A5F"/>
    <w:rsid w:val="00370492"/>
    <w:rsid w:val="003708D1"/>
    <w:rsid w:val="003811D8"/>
    <w:rsid w:val="003831A2"/>
    <w:rsid w:val="00383E18"/>
    <w:rsid w:val="00391571"/>
    <w:rsid w:val="003A1698"/>
    <w:rsid w:val="003A2BE9"/>
    <w:rsid w:val="003B1E36"/>
    <w:rsid w:val="003B2C63"/>
    <w:rsid w:val="003B3923"/>
    <w:rsid w:val="003C05C1"/>
    <w:rsid w:val="003C0EDD"/>
    <w:rsid w:val="003C199A"/>
    <w:rsid w:val="003C62DC"/>
    <w:rsid w:val="003C6DFF"/>
    <w:rsid w:val="003D0292"/>
    <w:rsid w:val="003D2039"/>
    <w:rsid w:val="003E0269"/>
    <w:rsid w:val="003E2BE6"/>
    <w:rsid w:val="003F24E5"/>
    <w:rsid w:val="00422A2B"/>
    <w:rsid w:val="00422D16"/>
    <w:rsid w:val="004404C5"/>
    <w:rsid w:val="00446C40"/>
    <w:rsid w:val="00447F03"/>
    <w:rsid w:val="00465708"/>
    <w:rsid w:val="004670D5"/>
    <w:rsid w:val="00480494"/>
    <w:rsid w:val="0048246C"/>
    <w:rsid w:val="00485352"/>
    <w:rsid w:val="004959A9"/>
    <w:rsid w:val="004975AA"/>
    <w:rsid w:val="004B5053"/>
    <w:rsid w:val="004B7F7A"/>
    <w:rsid w:val="004C3334"/>
    <w:rsid w:val="004C537E"/>
    <w:rsid w:val="004D3722"/>
    <w:rsid w:val="004E0D5E"/>
    <w:rsid w:val="004E14D5"/>
    <w:rsid w:val="004E5D00"/>
    <w:rsid w:val="004E6486"/>
    <w:rsid w:val="004E704A"/>
    <w:rsid w:val="004F192B"/>
    <w:rsid w:val="004F421C"/>
    <w:rsid w:val="005018D1"/>
    <w:rsid w:val="00515BC9"/>
    <w:rsid w:val="00527B60"/>
    <w:rsid w:val="00527F45"/>
    <w:rsid w:val="005316FA"/>
    <w:rsid w:val="0054102C"/>
    <w:rsid w:val="00542726"/>
    <w:rsid w:val="00543DFB"/>
    <w:rsid w:val="005445CB"/>
    <w:rsid w:val="00546E86"/>
    <w:rsid w:val="00547335"/>
    <w:rsid w:val="00556D3F"/>
    <w:rsid w:val="00576E51"/>
    <w:rsid w:val="00582A9E"/>
    <w:rsid w:val="00597899"/>
    <w:rsid w:val="005A0875"/>
    <w:rsid w:val="005A2CDC"/>
    <w:rsid w:val="005A3393"/>
    <w:rsid w:val="005A7E69"/>
    <w:rsid w:val="005B6203"/>
    <w:rsid w:val="005C1C51"/>
    <w:rsid w:val="005C4B85"/>
    <w:rsid w:val="005D30D2"/>
    <w:rsid w:val="005D4DCB"/>
    <w:rsid w:val="005E0261"/>
    <w:rsid w:val="005E07F2"/>
    <w:rsid w:val="005F1F48"/>
    <w:rsid w:val="00604B90"/>
    <w:rsid w:val="006149A4"/>
    <w:rsid w:val="00623E70"/>
    <w:rsid w:val="00627737"/>
    <w:rsid w:val="00633E41"/>
    <w:rsid w:val="006365AD"/>
    <w:rsid w:val="00643730"/>
    <w:rsid w:val="00645E90"/>
    <w:rsid w:val="00645FB7"/>
    <w:rsid w:val="0066187C"/>
    <w:rsid w:val="006808F0"/>
    <w:rsid w:val="006819EB"/>
    <w:rsid w:val="00696433"/>
    <w:rsid w:val="006A082B"/>
    <w:rsid w:val="006A12DD"/>
    <w:rsid w:val="006A5D17"/>
    <w:rsid w:val="006A7C21"/>
    <w:rsid w:val="006B2595"/>
    <w:rsid w:val="006B6ED5"/>
    <w:rsid w:val="006C1921"/>
    <w:rsid w:val="006C31E0"/>
    <w:rsid w:val="006C7455"/>
    <w:rsid w:val="006E41A9"/>
    <w:rsid w:val="006E729B"/>
    <w:rsid w:val="006F2AF6"/>
    <w:rsid w:val="006F5CDA"/>
    <w:rsid w:val="00707213"/>
    <w:rsid w:val="00710D28"/>
    <w:rsid w:val="00711B1F"/>
    <w:rsid w:val="00714092"/>
    <w:rsid w:val="00716741"/>
    <w:rsid w:val="00727110"/>
    <w:rsid w:val="00727F0D"/>
    <w:rsid w:val="00740EF7"/>
    <w:rsid w:val="00750A3C"/>
    <w:rsid w:val="0075732D"/>
    <w:rsid w:val="00767A15"/>
    <w:rsid w:val="007779A8"/>
    <w:rsid w:val="00781EE1"/>
    <w:rsid w:val="007A09C1"/>
    <w:rsid w:val="007A1BCB"/>
    <w:rsid w:val="007A1CDB"/>
    <w:rsid w:val="007A386A"/>
    <w:rsid w:val="007B60EC"/>
    <w:rsid w:val="007B6129"/>
    <w:rsid w:val="007C14B8"/>
    <w:rsid w:val="007C349D"/>
    <w:rsid w:val="007E16AD"/>
    <w:rsid w:val="007E4F92"/>
    <w:rsid w:val="007E644E"/>
    <w:rsid w:val="00807AA2"/>
    <w:rsid w:val="00831160"/>
    <w:rsid w:val="00831AF2"/>
    <w:rsid w:val="00835B9F"/>
    <w:rsid w:val="00841998"/>
    <w:rsid w:val="00867C93"/>
    <w:rsid w:val="008768FD"/>
    <w:rsid w:val="00880C0D"/>
    <w:rsid w:val="008A1110"/>
    <w:rsid w:val="008A1B69"/>
    <w:rsid w:val="008A459A"/>
    <w:rsid w:val="008A5D26"/>
    <w:rsid w:val="008B06A8"/>
    <w:rsid w:val="008B40FC"/>
    <w:rsid w:val="008D4392"/>
    <w:rsid w:val="008D4EDF"/>
    <w:rsid w:val="008E6663"/>
    <w:rsid w:val="009035BF"/>
    <w:rsid w:val="00904897"/>
    <w:rsid w:val="00910AD8"/>
    <w:rsid w:val="00913BEB"/>
    <w:rsid w:val="00930BC7"/>
    <w:rsid w:val="00931292"/>
    <w:rsid w:val="009359BE"/>
    <w:rsid w:val="00942F23"/>
    <w:rsid w:val="00953FB0"/>
    <w:rsid w:val="009719B3"/>
    <w:rsid w:val="00971BC1"/>
    <w:rsid w:val="00972B77"/>
    <w:rsid w:val="00975903"/>
    <w:rsid w:val="0099408D"/>
    <w:rsid w:val="00997179"/>
    <w:rsid w:val="009A5307"/>
    <w:rsid w:val="009D4D2A"/>
    <w:rsid w:val="009D59F2"/>
    <w:rsid w:val="009D6369"/>
    <w:rsid w:val="009E0B06"/>
    <w:rsid w:val="009E1FCE"/>
    <w:rsid w:val="009E36AD"/>
    <w:rsid w:val="009E4C3B"/>
    <w:rsid w:val="009F113C"/>
    <w:rsid w:val="009F222D"/>
    <w:rsid w:val="009F2BB1"/>
    <w:rsid w:val="009F6400"/>
    <w:rsid w:val="00A01262"/>
    <w:rsid w:val="00A0768C"/>
    <w:rsid w:val="00A20B6A"/>
    <w:rsid w:val="00A343B2"/>
    <w:rsid w:val="00A36703"/>
    <w:rsid w:val="00A404E5"/>
    <w:rsid w:val="00A44A00"/>
    <w:rsid w:val="00A4728A"/>
    <w:rsid w:val="00A50470"/>
    <w:rsid w:val="00A619D8"/>
    <w:rsid w:val="00A83A92"/>
    <w:rsid w:val="00A85103"/>
    <w:rsid w:val="00A90A9E"/>
    <w:rsid w:val="00A92B0A"/>
    <w:rsid w:val="00A94969"/>
    <w:rsid w:val="00A95DF2"/>
    <w:rsid w:val="00AA4356"/>
    <w:rsid w:val="00AA5EF0"/>
    <w:rsid w:val="00AC31D1"/>
    <w:rsid w:val="00AE45BD"/>
    <w:rsid w:val="00AE6276"/>
    <w:rsid w:val="00B14576"/>
    <w:rsid w:val="00B14B80"/>
    <w:rsid w:val="00B16485"/>
    <w:rsid w:val="00B20E98"/>
    <w:rsid w:val="00B23BDC"/>
    <w:rsid w:val="00B5734A"/>
    <w:rsid w:val="00B7606B"/>
    <w:rsid w:val="00B875F2"/>
    <w:rsid w:val="00B87E70"/>
    <w:rsid w:val="00B95353"/>
    <w:rsid w:val="00BB1C76"/>
    <w:rsid w:val="00BB1DA8"/>
    <w:rsid w:val="00BD3642"/>
    <w:rsid w:val="00BD6367"/>
    <w:rsid w:val="00BE44F9"/>
    <w:rsid w:val="00C01BA6"/>
    <w:rsid w:val="00C07B07"/>
    <w:rsid w:val="00C3177D"/>
    <w:rsid w:val="00C36884"/>
    <w:rsid w:val="00C41357"/>
    <w:rsid w:val="00C41EC6"/>
    <w:rsid w:val="00C46067"/>
    <w:rsid w:val="00C61AE5"/>
    <w:rsid w:val="00C657BE"/>
    <w:rsid w:val="00C722C1"/>
    <w:rsid w:val="00C753D5"/>
    <w:rsid w:val="00C8260A"/>
    <w:rsid w:val="00C94100"/>
    <w:rsid w:val="00CA1817"/>
    <w:rsid w:val="00CA2B46"/>
    <w:rsid w:val="00CA6261"/>
    <w:rsid w:val="00CB4A8F"/>
    <w:rsid w:val="00CC033A"/>
    <w:rsid w:val="00CC27D1"/>
    <w:rsid w:val="00CD3D27"/>
    <w:rsid w:val="00CE070A"/>
    <w:rsid w:val="00CE327D"/>
    <w:rsid w:val="00D1567A"/>
    <w:rsid w:val="00D17CC1"/>
    <w:rsid w:val="00D3511F"/>
    <w:rsid w:val="00D39305"/>
    <w:rsid w:val="00D4322E"/>
    <w:rsid w:val="00D52C56"/>
    <w:rsid w:val="00D53222"/>
    <w:rsid w:val="00D54695"/>
    <w:rsid w:val="00D57146"/>
    <w:rsid w:val="00D70585"/>
    <w:rsid w:val="00D71D27"/>
    <w:rsid w:val="00D849DD"/>
    <w:rsid w:val="00D87698"/>
    <w:rsid w:val="00DB4322"/>
    <w:rsid w:val="00DB5953"/>
    <w:rsid w:val="00DC745C"/>
    <w:rsid w:val="00DD3CBA"/>
    <w:rsid w:val="00DE5C2A"/>
    <w:rsid w:val="00DF07C3"/>
    <w:rsid w:val="00DF3258"/>
    <w:rsid w:val="00DF6B79"/>
    <w:rsid w:val="00E00287"/>
    <w:rsid w:val="00E03B80"/>
    <w:rsid w:val="00E070E4"/>
    <w:rsid w:val="00E2190C"/>
    <w:rsid w:val="00E3304E"/>
    <w:rsid w:val="00E446E3"/>
    <w:rsid w:val="00E50286"/>
    <w:rsid w:val="00E659D9"/>
    <w:rsid w:val="00E71863"/>
    <w:rsid w:val="00E75CCA"/>
    <w:rsid w:val="00E77507"/>
    <w:rsid w:val="00E81397"/>
    <w:rsid w:val="00EB0EB3"/>
    <w:rsid w:val="00EB21A2"/>
    <w:rsid w:val="00EB2BA0"/>
    <w:rsid w:val="00EB6E7E"/>
    <w:rsid w:val="00EC1E15"/>
    <w:rsid w:val="00EC2318"/>
    <w:rsid w:val="00EC3522"/>
    <w:rsid w:val="00ED354C"/>
    <w:rsid w:val="00EE51DE"/>
    <w:rsid w:val="00EF7049"/>
    <w:rsid w:val="00F01E73"/>
    <w:rsid w:val="00F031C7"/>
    <w:rsid w:val="00F040F3"/>
    <w:rsid w:val="00F16286"/>
    <w:rsid w:val="00F332D3"/>
    <w:rsid w:val="00F36943"/>
    <w:rsid w:val="00F42204"/>
    <w:rsid w:val="00F604EA"/>
    <w:rsid w:val="00F72C6F"/>
    <w:rsid w:val="00F73BD4"/>
    <w:rsid w:val="00F842DD"/>
    <w:rsid w:val="00F925CE"/>
    <w:rsid w:val="00F944E7"/>
    <w:rsid w:val="00FA623C"/>
    <w:rsid w:val="00FB1495"/>
    <w:rsid w:val="00FB3F07"/>
    <w:rsid w:val="00FD65C7"/>
    <w:rsid w:val="00FE4340"/>
    <w:rsid w:val="00FE55CE"/>
    <w:rsid w:val="00FE55DF"/>
    <w:rsid w:val="00FE7FBB"/>
    <w:rsid w:val="00FF1FCC"/>
    <w:rsid w:val="00FF7F09"/>
    <w:rsid w:val="01A703E5"/>
    <w:rsid w:val="025E97D0"/>
    <w:rsid w:val="02A73B57"/>
    <w:rsid w:val="05358990"/>
    <w:rsid w:val="066B0BFA"/>
    <w:rsid w:val="06E3FBE3"/>
    <w:rsid w:val="07757096"/>
    <w:rsid w:val="088A1155"/>
    <w:rsid w:val="09676457"/>
    <w:rsid w:val="09E225EC"/>
    <w:rsid w:val="0A640690"/>
    <w:rsid w:val="0AACB7B7"/>
    <w:rsid w:val="0AD45E43"/>
    <w:rsid w:val="0B9DD595"/>
    <w:rsid w:val="0BA8BC8B"/>
    <w:rsid w:val="0DCCE733"/>
    <w:rsid w:val="0FFBF77C"/>
    <w:rsid w:val="10439A2B"/>
    <w:rsid w:val="12C7C632"/>
    <w:rsid w:val="14405C4E"/>
    <w:rsid w:val="1709C826"/>
    <w:rsid w:val="170AD3DD"/>
    <w:rsid w:val="174E9BDC"/>
    <w:rsid w:val="18B2A97E"/>
    <w:rsid w:val="18FEA704"/>
    <w:rsid w:val="19652D4E"/>
    <w:rsid w:val="1A9241DE"/>
    <w:rsid w:val="1BA44C9A"/>
    <w:rsid w:val="1BBEAD84"/>
    <w:rsid w:val="1BDE4500"/>
    <w:rsid w:val="1D08D294"/>
    <w:rsid w:val="1D13979A"/>
    <w:rsid w:val="1E251BE5"/>
    <w:rsid w:val="1F6A0DD8"/>
    <w:rsid w:val="1FB84E5A"/>
    <w:rsid w:val="2009A8B5"/>
    <w:rsid w:val="20E1947C"/>
    <w:rsid w:val="21018362"/>
    <w:rsid w:val="214DF122"/>
    <w:rsid w:val="21541EBB"/>
    <w:rsid w:val="2288863D"/>
    <w:rsid w:val="23346F56"/>
    <w:rsid w:val="24DE9987"/>
    <w:rsid w:val="2615CE5E"/>
    <w:rsid w:val="26DFE69C"/>
    <w:rsid w:val="26E3889C"/>
    <w:rsid w:val="27007A37"/>
    <w:rsid w:val="27094DB1"/>
    <w:rsid w:val="27360DDA"/>
    <w:rsid w:val="27682ED5"/>
    <w:rsid w:val="2814BA9A"/>
    <w:rsid w:val="2B18833A"/>
    <w:rsid w:val="2B21645D"/>
    <w:rsid w:val="2B744D63"/>
    <w:rsid w:val="2CBADF60"/>
    <w:rsid w:val="2DD2D00B"/>
    <w:rsid w:val="2E17C929"/>
    <w:rsid w:val="2EF9BD7A"/>
    <w:rsid w:val="2F28EFC0"/>
    <w:rsid w:val="2FDEFD96"/>
    <w:rsid w:val="309386D4"/>
    <w:rsid w:val="30A2A06F"/>
    <w:rsid w:val="31BAD339"/>
    <w:rsid w:val="31FF64DF"/>
    <w:rsid w:val="3237DA02"/>
    <w:rsid w:val="32B2BA8B"/>
    <w:rsid w:val="33AB33CC"/>
    <w:rsid w:val="348CC64A"/>
    <w:rsid w:val="34CC82E9"/>
    <w:rsid w:val="34CCBA73"/>
    <w:rsid w:val="34EB081B"/>
    <w:rsid w:val="352E3D5B"/>
    <w:rsid w:val="35CDD838"/>
    <w:rsid w:val="35F4AE9C"/>
    <w:rsid w:val="365E3BB0"/>
    <w:rsid w:val="36CDE86C"/>
    <w:rsid w:val="37FA0C11"/>
    <w:rsid w:val="383A716F"/>
    <w:rsid w:val="3856FC6D"/>
    <w:rsid w:val="397FD72A"/>
    <w:rsid w:val="3A49512D"/>
    <w:rsid w:val="3BE5218E"/>
    <w:rsid w:val="3C1D8240"/>
    <w:rsid w:val="3C514DA9"/>
    <w:rsid w:val="3DB03F0A"/>
    <w:rsid w:val="3DB65FFB"/>
    <w:rsid w:val="3E5ACE6B"/>
    <w:rsid w:val="3EC4BF8A"/>
    <w:rsid w:val="3EF6FA19"/>
    <w:rsid w:val="3F535D95"/>
    <w:rsid w:val="3F85AD54"/>
    <w:rsid w:val="40B921BF"/>
    <w:rsid w:val="414430CC"/>
    <w:rsid w:val="42A231EA"/>
    <w:rsid w:val="43D1F194"/>
    <w:rsid w:val="45418456"/>
    <w:rsid w:val="4562C4F8"/>
    <w:rsid w:val="467837F8"/>
    <w:rsid w:val="467ACE99"/>
    <w:rsid w:val="46C79CE3"/>
    <w:rsid w:val="4728CEA9"/>
    <w:rsid w:val="48102FDB"/>
    <w:rsid w:val="487CD7C1"/>
    <w:rsid w:val="48EDB4FF"/>
    <w:rsid w:val="49861068"/>
    <w:rsid w:val="4A1B64F7"/>
    <w:rsid w:val="4A9871DA"/>
    <w:rsid w:val="4AF26CDE"/>
    <w:rsid w:val="4B59D5BD"/>
    <w:rsid w:val="4BC7C7A4"/>
    <w:rsid w:val="4D95EE3F"/>
    <w:rsid w:val="4DD81C89"/>
    <w:rsid w:val="4F4A0F5F"/>
    <w:rsid w:val="4F6D388F"/>
    <w:rsid w:val="4FE1BEE3"/>
    <w:rsid w:val="508E697E"/>
    <w:rsid w:val="53AD79B7"/>
    <w:rsid w:val="541D8082"/>
    <w:rsid w:val="54CD7B76"/>
    <w:rsid w:val="55948F45"/>
    <w:rsid w:val="55BACE4F"/>
    <w:rsid w:val="55F9450C"/>
    <w:rsid w:val="5665D485"/>
    <w:rsid w:val="57552144"/>
    <w:rsid w:val="585DBC55"/>
    <w:rsid w:val="59232FBB"/>
    <w:rsid w:val="599928C3"/>
    <w:rsid w:val="5A9A669E"/>
    <w:rsid w:val="5B4CB990"/>
    <w:rsid w:val="5C0BF2B8"/>
    <w:rsid w:val="5CE928ED"/>
    <w:rsid w:val="5D0A0380"/>
    <w:rsid w:val="5DD45F5E"/>
    <w:rsid w:val="5E1A9109"/>
    <w:rsid w:val="5EC7C929"/>
    <w:rsid w:val="5F2C40D4"/>
    <w:rsid w:val="5FA57894"/>
    <w:rsid w:val="61C7175B"/>
    <w:rsid w:val="624D7B80"/>
    <w:rsid w:val="624EAEEB"/>
    <w:rsid w:val="64C6D2A9"/>
    <w:rsid w:val="6503B11D"/>
    <w:rsid w:val="6546D844"/>
    <w:rsid w:val="66FC141D"/>
    <w:rsid w:val="6781B0C3"/>
    <w:rsid w:val="68101165"/>
    <w:rsid w:val="688102DD"/>
    <w:rsid w:val="68933A32"/>
    <w:rsid w:val="6A671047"/>
    <w:rsid w:val="6AF1B264"/>
    <w:rsid w:val="6BEACE21"/>
    <w:rsid w:val="6CC93086"/>
    <w:rsid w:val="6D5C5DB4"/>
    <w:rsid w:val="6E2DFCE2"/>
    <w:rsid w:val="6EE04DD7"/>
    <w:rsid w:val="6F3E8215"/>
    <w:rsid w:val="6F4CCB5D"/>
    <w:rsid w:val="701876EE"/>
    <w:rsid w:val="7060EE1F"/>
    <w:rsid w:val="723ADB2E"/>
    <w:rsid w:val="7299458C"/>
    <w:rsid w:val="7410EDD0"/>
    <w:rsid w:val="7670C5BC"/>
    <w:rsid w:val="7672BFF9"/>
    <w:rsid w:val="7814B2AF"/>
    <w:rsid w:val="7AD762D5"/>
    <w:rsid w:val="7B6CD04E"/>
    <w:rsid w:val="7D6FFB79"/>
    <w:rsid w:val="7DAED5E2"/>
    <w:rsid w:val="7E01713B"/>
    <w:rsid w:val="7F8B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681E57"/>
  <w15:docId w15:val="{A0DF1785-C1F0-4C29-9310-81E8278C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14B80"/>
    <w:rPr>
      <w:rFonts w:ascii="Times New Roman" w:hAnsi="Times New Roman"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455EE"/>
    <w:pPr>
      <w:keepNext/>
      <w:keepLines/>
      <w:spacing w:before="600" w:after="300" w:line="300" w:lineRule="exact"/>
      <w:outlineLvl w:val="0"/>
    </w:pPr>
    <w:rPr>
      <w:rFonts w:ascii="ITC Novarese Std Book" w:hAnsi="ITC Novarese Std Book" w:eastAsia="MS Gothic"/>
      <w:b/>
      <w:bCs/>
      <w:color w:val="DC3317"/>
      <w:sz w:val="26"/>
      <w:szCs w:val="32"/>
    </w:rPr>
  </w:style>
  <w:style w:type="paragraph" w:styleId="Kop2">
    <w:name w:val="heading 2"/>
    <w:basedOn w:val="Standaard"/>
    <w:next w:val="Standaard"/>
    <w:link w:val="Kop2Char"/>
    <w:qFormat/>
    <w:rsid w:val="008D4EDF"/>
    <w:pPr>
      <w:keepNext/>
      <w:keepLines/>
      <w:suppressAutoHyphens/>
      <w:spacing w:before="300" w:line="300" w:lineRule="exact"/>
      <w:outlineLvl w:val="1"/>
    </w:pPr>
    <w:rPr>
      <w:rFonts w:ascii="ITC Novarese Std Book" w:hAnsi="ITC Novarese Std Book" w:eastAsia="MS Gothic"/>
      <w:b/>
      <w:bCs/>
      <w:color w:val="595959" w:themeColor="text1" w:themeTint="A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rsid w:val="00EA7E85"/>
    <w:pPr>
      <w:keepNext/>
      <w:keepLines/>
      <w:suppressAutoHyphens/>
      <w:spacing w:before="480" w:after="200" w:line="300" w:lineRule="exact"/>
      <w:jc w:val="both"/>
      <w:outlineLvl w:val="2"/>
    </w:pPr>
    <w:rPr>
      <w:rFonts w:ascii="Calibri" w:hAnsi="Calibri" w:eastAsia="MS Gothic"/>
      <w:b/>
      <w:bCs/>
      <w:color w:val="1F497D"/>
    </w:rPr>
  </w:style>
  <w:style w:type="paragraph" w:styleId="Kop4">
    <w:name w:val="heading 4"/>
    <w:basedOn w:val="Standaard"/>
    <w:next w:val="Standaard"/>
    <w:link w:val="Kop4Char"/>
    <w:uiPriority w:val="9"/>
    <w:rsid w:val="00EA7E85"/>
    <w:pPr>
      <w:keepNext/>
      <w:keepLines/>
      <w:spacing w:before="200" w:after="200" w:line="300" w:lineRule="exact"/>
      <w:jc w:val="both"/>
      <w:outlineLvl w:val="3"/>
    </w:pPr>
    <w:rPr>
      <w:rFonts w:ascii="Calibri" w:hAnsi="Calibri" w:eastAsia="MS Gothic"/>
      <w:b/>
      <w:bCs/>
      <w:iCs/>
      <w:color w:val="1F497D"/>
      <w:sz w:val="20"/>
    </w:rPr>
  </w:style>
  <w:style w:type="paragraph" w:styleId="Kop5">
    <w:name w:val="heading 5"/>
    <w:basedOn w:val="Standaard"/>
    <w:next w:val="Standaard"/>
    <w:link w:val="Kop5Char"/>
    <w:uiPriority w:val="9"/>
    <w:rsid w:val="000F29FE"/>
    <w:pPr>
      <w:keepNext/>
      <w:keepLines/>
      <w:spacing w:before="260" w:after="200" w:line="300" w:lineRule="exact"/>
      <w:jc w:val="both"/>
      <w:outlineLvl w:val="4"/>
    </w:pPr>
    <w:rPr>
      <w:rFonts w:ascii="Calibri" w:hAnsi="Calibri" w:eastAsia="MS Gothic"/>
      <w:b/>
      <w:sz w:val="20"/>
    </w:rPr>
  </w:style>
  <w:style w:type="paragraph" w:styleId="Kop6">
    <w:name w:val="heading 6"/>
    <w:basedOn w:val="Standaard"/>
    <w:next w:val="Standaard"/>
    <w:link w:val="Kop6Char"/>
    <w:uiPriority w:val="9"/>
    <w:rsid w:val="000F29FE"/>
    <w:pPr>
      <w:keepNext/>
      <w:keepLines/>
      <w:spacing w:before="260" w:after="200" w:line="300" w:lineRule="exact"/>
      <w:jc w:val="both"/>
      <w:outlineLvl w:val="5"/>
    </w:pPr>
    <w:rPr>
      <w:rFonts w:ascii="Calibri" w:hAnsi="Calibri" w:eastAsia="MS Gothic"/>
      <w:i/>
      <w:iCs/>
      <w:sz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22D16"/>
    <w:pPr>
      <w:keepNext/>
      <w:keepLines/>
      <w:spacing w:before="40" w:line="300" w:lineRule="exact"/>
      <w:jc w:val="both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  <w:sz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22D16"/>
    <w:pPr>
      <w:keepNext/>
      <w:keepLines/>
      <w:spacing w:before="40" w:line="300" w:lineRule="exact"/>
      <w:jc w:val="both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8D4EDF"/>
    <w:pPr>
      <w:keepNext/>
      <w:keepLines/>
      <w:spacing w:before="40" w:line="300" w:lineRule="exact"/>
      <w:jc w:val="both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7E59"/>
    <w:rPr>
      <w:color w:val="0000FF"/>
      <w:u w:val="single"/>
    </w:rPr>
  </w:style>
  <w:style w:type="paragraph" w:styleId="Kleurrijkelijst-accent11" w:customStyle="1">
    <w:name w:val="Kleurrijke lijst - accent 11"/>
    <w:basedOn w:val="Standaard"/>
    <w:uiPriority w:val="34"/>
    <w:rsid w:val="008D7E59"/>
    <w:pPr>
      <w:spacing w:after="200" w:line="300" w:lineRule="exact"/>
      <w:ind w:left="720"/>
      <w:contextualSpacing/>
      <w:jc w:val="both"/>
    </w:pPr>
    <w:rPr>
      <w:rFonts w:ascii="ITC Novarese Std Book" w:hAnsi="ITC Novarese Std Book" w:eastAsia="MS Mincho"/>
      <w:sz w:val="20"/>
    </w:rPr>
  </w:style>
  <w:style w:type="table" w:styleId="Tabelraster">
    <w:name w:val="Table Grid"/>
    <w:basedOn w:val="Standaardtabel"/>
    <w:uiPriority w:val="39"/>
    <w:rsid w:val="00BF4F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28F1"/>
    <w:rPr>
      <w:rFonts w:ascii="Lucida Grande" w:hAnsi="Lucida Grande"/>
      <w:szCs w:val="18"/>
    </w:rPr>
  </w:style>
  <w:style w:type="character" w:styleId="BallontekstChar" w:customStyle="1">
    <w:name w:val="Ballontekst Char"/>
    <w:link w:val="Ballontekst"/>
    <w:uiPriority w:val="99"/>
    <w:semiHidden/>
    <w:rsid w:val="008F28F1"/>
    <w:rPr>
      <w:rFonts w:ascii="Lucida Grande" w:hAnsi="Lucida Grande"/>
      <w:sz w:val="18"/>
      <w:szCs w:val="18"/>
      <w:lang w:val="nl-NL"/>
    </w:rPr>
  </w:style>
  <w:style w:type="character" w:styleId="Kop1Char" w:customStyle="1">
    <w:name w:val="Kop 1 Char"/>
    <w:link w:val="Kop1"/>
    <w:rsid w:val="00B455EE"/>
    <w:rPr>
      <w:rFonts w:ascii="ITC Novarese Std Book" w:hAnsi="ITC Novarese Std Book" w:eastAsia="MS Gothic"/>
      <w:b/>
      <w:bCs/>
      <w:color w:val="DC3317"/>
      <w:sz w:val="26"/>
      <w:szCs w:val="32"/>
    </w:rPr>
  </w:style>
  <w:style w:type="character" w:styleId="Kop2Char" w:customStyle="1">
    <w:name w:val="Kop 2 Char"/>
    <w:link w:val="Kop2"/>
    <w:rsid w:val="008D4EDF"/>
    <w:rPr>
      <w:rFonts w:ascii="ITC Novarese Std Book" w:hAnsi="ITC Novarese Std Book" w:eastAsia="MS Gothic"/>
      <w:b/>
      <w:bCs/>
      <w:color w:val="595959" w:themeColor="text1" w:themeTint="A6"/>
      <w:sz w:val="22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94467"/>
    <w:rPr>
      <w:rFonts w:ascii="Lucida Grande" w:hAnsi="Lucida Grande" w:cs="Lucida Grande"/>
    </w:rPr>
  </w:style>
  <w:style w:type="character" w:styleId="DocumentstructuurChar" w:customStyle="1">
    <w:name w:val="Documentstructuur Char"/>
    <w:link w:val="Documentstructuur"/>
    <w:uiPriority w:val="99"/>
    <w:semiHidden/>
    <w:rsid w:val="00A94467"/>
    <w:rPr>
      <w:rFonts w:ascii="Lucida Grande" w:hAnsi="Lucida Grande" w:cs="Lucida Grande"/>
      <w:lang w:val="nl-NL"/>
    </w:rPr>
  </w:style>
  <w:style w:type="character" w:styleId="GevolgdeHyperlink">
    <w:name w:val="FollowedHyperlink"/>
    <w:uiPriority w:val="99"/>
    <w:semiHidden/>
    <w:unhideWhenUsed/>
    <w:rsid w:val="000B49D2"/>
    <w:rPr>
      <w:color w:val="800080"/>
      <w:u w:val="single"/>
    </w:rPr>
  </w:style>
  <w:style w:type="paragraph" w:styleId="BasistekstTinQwise" w:customStyle="1">
    <w:name w:val="Basistekst TinQwise"/>
    <w:basedOn w:val="Standaard"/>
    <w:link w:val="BasistekstTinQwiseChar"/>
    <w:rsid w:val="006E2CD9"/>
    <w:pPr>
      <w:spacing w:after="200" w:line="280" w:lineRule="exact"/>
      <w:jc w:val="both"/>
    </w:pPr>
    <w:rPr>
      <w:rFonts w:ascii="Trebuchet MS" w:hAnsi="Trebuchet MS" w:cs="Arial"/>
      <w:sz w:val="19"/>
    </w:rPr>
  </w:style>
  <w:style w:type="character" w:styleId="BasistekstTinQwiseChar" w:customStyle="1">
    <w:name w:val="Basistekst TinQwise Char"/>
    <w:link w:val="BasistekstTinQwise"/>
    <w:rsid w:val="006E2CD9"/>
    <w:rPr>
      <w:rFonts w:ascii="Trebuchet MS" w:hAnsi="Trebuchet MS" w:eastAsia="Times New Roman" w:cs="Arial"/>
      <w:sz w:val="19"/>
      <w:lang w:val="nl-NL"/>
    </w:rPr>
  </w:style>
  <w:style w:type="character" w:styleId="Kop3Char" w:customStyle="1">
    <w:name w:val="Kop 3 Char"/>
    <w:link w:val="Kop3"/>
    <w:uiPriority w:val="9"/>
    <w:rsid w:val="00EA7E85"/>
    <w:rPr>
      <w:rFonts w:ascii="Calibri" w:hAnsi="Calibri" w:eastAsia="MS Gothic" w:cs="Times New Roman"/>
      <w:b/>
      <w:bCs/>
      <w:color w:val="1F497D"/>
      <w:lang w:val="nl-NL"/>
    </w:rPr>
  </w:style>
  <w:style w:type="paragraph" w:styleId="Index1">
    <w:name w:val="index 1"/>
    <w:basedOn w:val="Standaard"/>
    <w:next w:val="Standaard"/>
    <w:autoRedefine/>
    <w:uiPriority w:val="99"/>
    <w:unhideWhenUsed/>
    <w:rsid w:val="006E2CD9"/>
    <w:pPr>
      <w:spacing w:after="200" w:line="300" w:lineRule="exact"/>
      <w:ind w:left="240" w:hanging="240"/>
      <w:jc w:val="both"/>
    </w:pPr>
    <w:rPr>
      <w:rFonts w:ascii="ITC Novarese Std Book" w:hAnsi="ITC Novarese Std Book" w:eastAsia="MS Mincho"/>
      <w:sz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6E2CD9"/>
    <w:pPr>
      <w:spacing w:after="200" w:line="300" w:lineRule="exact"/>
      <w:ind w:left="480" w:hanging="240"/>
      <w:jc w:val="both"/>
    </w:pPr>
    <w:rPr>
      <w:rFonts w:ascii="ITC Novarese Std Book" w:hAnsi="ITC Novarese Std Book" w:eastAsia="MS Mincho"/>
      <w:sz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6E2CD9"/>
    <w:pPr>
      <w:spacing w:after="200" w:line="300" w:lineRule="exact"/>
      <w:ind w:left="720" w:hanging="240"/>
      <w:jc w:val="both"/>
    </w:pPr>
    <w:rPr>
      <w:rFonts w:ascii="ITC Novarese Std Book" w:hAnsi="ITC Novarese Std Book" w:eastAsia="MS Mincho"/>
      <w:sz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6E2CD9"/>
    <w:pPr>
      <w:spacing w:after="200" w:line="300" w:lineRule="exact"/>
      <w:ind w:left="960" w:hanging="240"/>
      <w:jc w:val="both"/>
    </w:pPr>
    <w:rPr>
      <w:rFonts w:ascii="ITC Novarese Std Book" w:hAnsi="ITC Novarese Std Book" w:eastAsia="MS Mincho"/>
      <w:sz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6E2CD9"/>
    <w:pPr>
      <w:spacing w:after="200" w:line="300" w:lineRule="exact"/>
      <w:ind w:left="1200" w:hanging="240"/>
      <w:jc w:val="both"/>
    </w:pPr>
    <w:rPr>
      <w:rFonts w:ascii="ITC Novarese Std Book" w:hAnsi="ITC Novarese Std Book" w:eastAsia="MS Mincho"/>
      <w:sz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6E2CD9"/>
    <w:pPr>
      <w:spacing w:after="200" w:line="300" w:lineRule="exact"/>
      <w:ind w:left="1440" w:hanging="240"/>
      <w:jc w:val="both"/>
    </w:pPr>
    <w:rPr>
      <w:rFonts w:ascii="ITC Novarese Std Book" w:hAnsi="ITC Novarese Std Book" w:eastAsia="MS Mincho"/>
      <w:sz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6E2CD9"/>
    <w:pPr>
      <w:spacing w:after="200" w:line="300" w:lineRule="exact"/>
      <w:ind w:left="1680" w:hanging="240"/>
      <w:jc w:val="both"/>
    </w:pPr>
    <w:rPr>
      <w:rFonts w:ascii="ITC Novarese Std Book" w:hAnsi="ITC Novarese Std Book" w:eastAsia="MS Mincho"/>
      <w:sz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6E2CD9"/>
    <w:pPr>
      <w:spacing w:after="200" w:line="300" w:lineRule="exact"/>
      <w:ind w:left="1920" w:hanging="240"/>
      <w:jc w:val="both"/>
    </w:pPr>
    <w:rPr>
      <w:rFonts w:ascii="ITC Novarese Std Book" w:hAnsi="ITC Novarese Std Book" w:eastAsia="MS Mincho"/>
      <w:sz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6E2CD9"/>
    <w:pPr>
      <w:spacing w:after="200" w:line="300" w:lineRule="exact"/>
      <w:ind w:left="2160" w:hanging="240"/>
      <w:jc w:val="both"/>
    </w:pPr>
    <w:rPr>
      <w:rFonts w:ascii="ITC Novarese Std Book" w:hAnsi="ITC Novarese Std Book" w:eastAsia="MS Mincho"/>
      <w:sz w:val="20"/>
    </w:rPr>
  </w:style>
  <w:style w:type="paragraph" w:styleId="Indexkop">
    <w:name w:val="index heading"/>
    <w:basedOn w:val="Standaard"/>
    <w:next w:val="Index1"/>
    <w:uiPriority w:val="99"/>
    <w:unhideWhenUsed/>
    <w:rsid w:val="006E2CD9"/>
    <w:pPr>
      <w:spacing w:after="200" w:line="300" w:lineRule="exact"/>
      <w:jc w:val="both"/>
    </w:pPr>
    <w:rPr>
      <w:rFonts w:ascii="ITC Novarese Std Book" w:hAnsi="ITC Novarese Std Book" w:eastAsia="MS Mincho"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C573D1"/>
    <w:pPr>
      <w:tabs>
        <w:tab w:val="right" w:leader="dot" w:pos="9056"/>
      </w:tabs>
      <w:spacing w:after="200" w:line="300" w:lineRule="exact"/>
      <w:jc w:val="both"/>
    </w:pPr>
    <w:rPr>
      <w:rFonts w:ascii="ITC Novarese Std Book" w:hAnsi="ITC Novarese Std Book" w:eastAsia="MS Mincho"/>
      <w:sz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6E2CD9"/>
    <w:pPr>
      <w:spacing w:after="200" w:line="300" w:lineRule="exact"/>
      <w:ind w:left="240"/>
      <w:jc w:val="both"/>
    </w:pPr>
    <w:rPr>
      <w:rFonts w:ascii="ITC Novarese Std Book" w:hAnsi="ITC Novarese Std Book" w:eastAsia="MS Mincho"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D1741"/>
    <w:pPr>
      <w:tabs>
        <w:tab w:val="right" w:leader="dot" w:pos="9056"/>
      </w:tabs>
      <w:spacing w:after="200" w:line="300" w:lineRule="exact"/>
      <w:ind w:left="480"/>
      <w:jc w:val="both"/>
    </w:pPr>
    <w:rPr>
      <w:rFonts w:ascii="ITC Novarese Std Book" w:hAnsi="ITC Novarese Std Book" w:eastAsia="MS Mincho"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E2CD9"/>
    <w:pPr>
      <w:spacing w:after="200" w:line="300" w:lineRule="exact"/>
      <w:ind w:left="720"/>
      <w:jc w:val="both"/>
    </w:pPr>
    <w:rPr>
      <w:rFonts w:ascii="ITC Novarese Std Book" w:hAnsi="ITC Novarese Std Book" w:eastAsia="MS Mincho"/>
      <w:sz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6E2CD9"/>
    <w:pPr>
      <w:spacing w:after="200" w:line="300" w:lineRule="exact"/>
      <w:ind w:left="960"/>
      <w:jc w:val="both"/>
    </w:pPr>
    <w:rPr>
      <w:rFonts w:ascii="ITC Novarese Std Book" w:hAnsi="ITC Novarese Std Book" w:eastAsia="MS Mincho"/>
      <w:sz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6E2CD9"/>
    <w:pPr>
      <w:spacing w:after="200" w:line="300" w:lineRule="exact"/>
      <w:ind w:left="1200"/>
      <w:jc w:val="both"/>
    </w:pPr>
    <w:rPr>
      <w:rFonts w:ascii="ITC Novarese Std Book" w:hAnsi="ITC Novarese Std Book" w:eastAsia="MS Mincho"/>
      <w:sz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6E2CD9"/>
    <w:pPr>
      <w:spacing w:after="200" w:line="300" w:lineRule="exact"/>
      <w:ind w:left="1440"/>
      <w:jc w:val="both"/>
    </w:pPr>
    <w:rPr>
      <w:rFonts w:ascii="ITC Novarese Std Book" w:hAnsi="ITC Novarese Std Book" w:eastAsia="MS Mincho"/>
      <w:sz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6E2CD9"/>
    <w:pPr>
      <w:spacing w:after="200" w:line="300" w:lineRule="exact"/>
      <w:ind w:left="1680"/>
      <w:jc w:val="both"/>
    </w:pPr>
    <w:rPr>
      <w:rFonts w:ascii="ITC Novarese Std Book" w:hAnsi="ITC Novarese Std Book" w:eastAsia="MS Mincho"/>
      <w:sz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6E2CD9"/>
    <w:pPr>
      <w:spacing w:after="200" w:line="300" w:lineRule="exact"/>
      <w:ind w:left="1920"/>
      <w:jc w:val="both"/>
    </w:pPr>
    <w:rPr>
      <w:rFonts w:ascii="ITC Novarese Std Book" w:hAnsi="ITC Novarese Std Book" w:eastAsia="MS Mincho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573D1"/>
    <w:pPr>
      <w:tabs>
        <w:tab w:val="center" w:pos="4536"/>
        <w:tab w:val="right" w:pos="9072"/>
      </w:tabs>
      <w:spacing w:after="200" w:line="300" w:lineRule="exact"/>
      <w:jc w:val="both"/>
    </w:pPr>
    <w:rPr>
      <w:rFonts w:ascii="ITC Novarese Std Book" w:hAnsi="ITC Novarese Std Book" w:eastAsia="MS Mincho"/>
      <w:sz w:val="20"/>
    </w:rPr>
  </w:style>
  <w:style w:type="character" w:styleId="KoptekstChar" w:customStyle="1">
    <w:name w:val="Koptekst Char"/>
    <w:link w:val="Koptekst"/>
    <w:uiPriority w:val="99"/>
    <w:rsid w:val="00C573D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573D1"/>
    <w:pPr>
      <w:tabs>
        <w:tab w:val="center" w:pos="4536"/>
        <w:tab w:val="right" w:pos="9072"/>
      </w:tabs>
      <w:spacing w:after="200" w:line="300" w:lineRule="exact"/>
      <w:jc w:val="both"/>
    </w:pPr>
    <w:rPr>
      <w:rFonts w:ascii="ITC Novarese Std Book" w:hAnsi="ITC Novarese Std Book" w:eastAsia="MS Mincho"/>
      <w:sz w:val="20"/>
    </w:rPr>
  </w:style>
  <w:style w:type="character" w:styleId="VoettekstChar" w:customStyle="1">
    <w:name w:val="Voettekst Char"/>
    <w:link w:val="Voettekst"/>
    <w:uiPriority w:val="99"/>
    <w:rsid w:val="00C573D1"/>
    <w:rPr>
      <w:lang w:val="nl-NL"/>
    </w:rPr>
  </w:style>
  <w:style w:type="paragraph" w:styleId="Voetregel" w:customStyle="1">
    <w:name w:val="Voetregel"/>
    <w:basedOn w:val="Standaard"/>
    <w:link w:val="VoetregelChar"/>
    <w:rsid w:val="000F29FE"/>
    <w:pPr>
      <w:spacing w:after="200" w:line="300" w:lineRule="exact"/>
      <w:jc w:val="both"/>
    </w:pPr>
    <w:rPr>
      <w:rFonts w:ascii="ITC Novarese Std Book" w:hAnsi="ITC Novarese Std Book" w:eastAsia="MS Mincho"/>
      <w:sz w:val="16"/>
    </w:rPr>
  </w:style>
  <w:style w:type="character" w:styleId="Kop4Char" w:customStyle="1">
    <w:name w:val="Kop 4 Char"/>
    <w:link w:val="Kop4"/>
    <w:uiPriority w:val="9"/>
    <w:rsid w:val="00EA7E85"/>
    <w:rPr>
      <w:rFonts w:ascii="Calibri" w:hAnsi="Calibri" w:eastAsia="MS Gothic" w:cs="Times New Roman"/>
      <w:b/>
      <w:bCs/>
      <w:iCs/>
      <w:color w:val="1F497D"/>
      <w:sz w:val="20"/>
      <w:lang w:val="nl-NL"/>
    </w:rPr>
  </w:style>
  <w:style w:type="character" w:styleId="VoetregelChar" w:customStyle="1">
    <w:name w:val="Voetregel Char"/>
    <w:link w:val="Voetregel"/>
    <w:rsid w:val="000F29FE"/>
    <w:rPr>
      <w:sz w:val="16"/>
      <w:lang w:val="nl-NL"/>
    </w:rPr>
  </w:style>
  <w:style w:type="character" w:styleId="Kop5Char" w:customStyle="1">
    <w:name w:val="Kop 5 Char"/>
    <w:link w:val="Kop5"/>
    <w:uiPriority w:val="9"/>
    <w:rsid w:val="000F29FE"/>
    <w:rPr>
      <w:rFonts w:ascii="Calibri" w:hAnsi="Calibri" w:eastAsia="MS Gothic" w:cs="Times New Roman"/>
      <w:b/>
      <w:sz w:val="20"/>
      <w:lang w:val="nl-NL"/>
    </w:rPr>
  </w:style>
  <w:style w:type="character" w:styleId="Kop6Char" w:customStyle="1">
    <w:name w:val="Kop 6 Char"/>
    <w:link w:val="Kop6"/>
    <w:uiPriority w:val="9"/>
    <w:rsid w:val="000F29FE"/>
    <w:rPr>
      <w:rFonts w:ascii="Calibri" w:hAnsi="Calibri" w:eastAsia="MS Gothic" w:cs="Times New Roman"/>
      <w:i/>
      <w:iCs/>
      <w:sz w:val="20"/>
      <w:lang w:val="nl-NL"/>
    </w:rPr>
  </w:style>
  <w:style w:type="paragraph" w:styleId="Kopvaninhoudsopgave1" w:customStyle="1">
    <w:name w:val="Kop van inhoudsopgave1"/>
    <w:basedOn w:val="Kop1"/>
    <w:next w:val="Standaard"/>
    <w:uiPriority w:val="39"/>
    <w:semiHidden/>
    <w:unhideWhenUsed/>
    <w:qFormat/>
    <w:rsid w:val="00EA7E85"/>
    <w:pPr>
      <w:spacing w:line="276" w:lineRule="auto"/>
      <w:outlineLvl w:val="9"/>
    </w:pPr>
    <w:rPr>
      <w:caps/>
      <w:color w:val="365F91"/>
      <w:sz w:val="28"/>
      <w:szCs w:val="28"/>
    </w:rPr>
  </w:style>
  <w:style w:type="paragraph" w:styleId="Gemiddeldraster21" w:customStyle="1">
    <w:name w:val="Gemiddeld raster 21"/>
    <w:link w:val="Gemiddeldraster2Char"/>
    <w:uiPriority w:val="1"/>
    <w:rsid w:val="00EA7E85"/>
    <w:rPr>
      <w:sz w:val="22"/>
      <w:szCs w:val="22"/>
    </w:rPr>
  </w:style>
  <w:style w:type="character" w:styleId="Gemiddeldraster2Char" w:customStyle="1">
    <w:name w:val="Gemiddeld raster 2 Char"/>
    <w:link w:val="Gemiddeldraster21"/>
    <w:uiPriority w:val="1"/>
    <w:rsid w:val="00EA7E85"/>
    <w:rPr>
      <w:sz w:val="22"/>
      <w:szCs w:val="22"/>
      <w:lang w:val="nl-NL"/>
    </w:rPr>
  </w:style>
  <w:style w:type="paragraph" w:styleId="Titel">
    <w:name w:val="Title"/>
    <w:basedOn w:val="Standaard"/>
    <w:next w:val="Standaard"/>
    <w:link w:val="TitelChar"/>
    <w:uiPriority w:val="10"/>
    <w:rsid w:val="005A73A7"/>
    <w:pPr>
      <w:pBdr>
        <w:bottom w:val="single" w:color="4F81BD" w:sz="8" w:space="4"/>
      </w:pBdr>
      <w:spacing w:after="300"/>
      <w:contextualSpacing/>
      <w:jc w:val="both"/>
    </w:pPr>
    <w:rPr>
      <w:rFonts w:ascii="Calibri" w:hAnsi="Calibri" w:eastAsia="MS Gothic"/>
      <w:b/>
      <w:caps/>
      <w:color w:val="17365D"/>
      <w:spacing w:val="5"/>
      <w:kern w:val="28"/>
      <w:sz w:val="52"/>
      <w:szCs w:val="52"/>
    </w:rPr>
  </w:style>
  <w:style w:type="character" w:styleId="TitelChar" w:customStyle="1">
    <w:name w:val="Titel Char"/>
    <w:link w:val="Titel"/>
    <w:uiPriority w:val="10"/>
    <w:rsid w:val="005A73A7"/>
    <w:rPr>
      <w:rFonts w:ascii="Calibri" w:hAnsi="Calibri" w:eastAsia="MS Gothic" w:cs="Times New Roman"/>
      <w:b/>
      <w:caps/>
      <w:color w:val="17365D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EA7E85"/>
    <w:pPr>
      <w:numPr>
        <w:ilvl w:val="1"/>
      </w:numPr>
      <w:spacing w:after="200" w:line="300" w:lineRule="exact"/>
      <w:jc w:val="both"/>
    </w:pPr>
    <w:rPr>
      <w:rFonts w:ascii="Calibri" w:hAnsi="Calibri" w:eastAsia="MS Gothic"/>
      <w:i/>
      <w:iCs/>
      <w:color w:val="4F81BD"/>
      <w:spacing w:val="15"/>
    </w:rPr>
  </w:style>
  <w:style w:type="character" w:styleId="OndertitelChar" w:customStyle="1">
    <w:name w:val="Ondertitel Char"/>
    <w:link w:val="Ondertitel"/>
    <w:uiPriority w:val="11"/>
    <w:rsid w:val="00EA7E85"/>
    <w:rPr>
      <w:rFonts w:ascii="Calibri" w:hAnsi="Calibri" w:eastAsia="MS Gothic" w:cs="Times New Roman"/>
      <w:i/>
      <w:iCs/>
      <w:color w:val="4F81BD"/>
      <w:spacing w:val="15"/>
      <w:lang w:val="nl-NL"/>
    </w:rPr>
  </w:style>
  <w:style w:type="paragraph" w:styleId="Lijstalinea">
    <w:name w:val="List Paragraph"/>
    <w:basedOn w:val="Standaard"/>
    <w:uiPriority w:val="99"/>
    <w:qFormat/>
    <w:rsid w:val="00857959"/>
    <w:pPr>
      <w:spacing w:after="200" w:line="300" w:lineRule="exact"/>
      <w:ind w:left="720"/>
      <w:contextualSpacing/>
      <w:jc w:val="both"/>
    </w:pPr>
    <w:rPr>
      <w:rFonts w:ascii="ITC Novarese Std Book" w:hAnsi="ITC Novarese Std Book" w:eastAsia="MS Mincho"/>
      <w:sz w:val="20"/>
    </w:rPr>
  </w:style>
  <w:style w:type="paragraph" w:styleId="Adresblok" w:customStyle="1">
    <w:name w:val="Adresblok"/>
    <w:basedOn w:val="Standaard"/>
    <w:link w:val="AdresblokChar"/>
    <w:qFormat/>
    <w:rsid w:val="00CD6524"/>
    <w:pPr>
      <w:tabs>
        <w:tab w:val="left" w:pos="1418"/>
      </w:tabs>
      <w:spacing w:line="280" w:lineRule="exact"/>
      <w:ind w:left="1418" w:hanging="1418"/>
    </w:pPr>
    <w:rPr>
      <w:rFonts w:ascii="ITC Novarese Std Book" w:hAnsi="ITC Novarese Std Book" w:eastAsia="MS Mincho"/>
      <w:color w:val="004569"/>
      <w:sz w:val="18"/>
    </w:rPr>
  </w:style>
  <w:style w:type="character" w:styleId="Adresblok-labels" w:customStyle="1">
    <w:name w:val="Adresblok-labels"/>
    <w:basedOn w:val="Standaardalinea-lettertype"/>
    <w:uiPriority w:val="1"/>
    <w:qFormat/>
    <w:rsid w:val="0071181B"/>
    <w:rPr>
      <w:color w:val="38B9CB"/>
    </w:rPr>
  </w:style>
  <w:style w:type="character" w:styleId="AdresblokChar" w:customStyle="1">
    <w:name w:val="Adresblok Char"/>
    <w:basedOn w:val="Standaardalinea-lettertype"/>
    <w:link w:val="Adresblok"/>
    <w:rsid w:val="00CD6524"/>
    <w:rPr>
      <w:rFonts w:ascii="ITC Novarese Std Book" w:hAnsi="ITC Novarese Std Book"/>
      <w:color w:val="004569"/>
      <w:sz w:val="18"/>
      <w:szCs w:val="24"/>
    </w:rPr>
  </w:style>
  <w:style w:type="paragraph" w:styleId="Body1" w:customStyle="1">
    <w:name w:val="Body 1"/>
    <w:autoRedefine/>
    <w:rsid w:val="00F040F3"/>
    <w:rPr>
      <w:rFonts w:ascii="Arial" w:hAnsi="Arial" w:eastAsia="ヒラギノ角ゴ Pro W3"/>
      <w:color w:val="000000"/>
      <w:sz w:val="22"/>
      <w:szCs w:val="24"/>
      <w:lang w:val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D52C56"/>
    <w:pPr>
      <w:jc w:val="both"/>
    </w:pPr>
    <w:rPr>
      <w:rFonts w:ascii="ITC Novarese Std Book" w:hAnsi="ITC Novarese Std Book" w:eastAsia="MS Mincho"/>
    </w:rPr>
  </w:style>
  <w:style w:type="character" w:styleId="VoetnoottekstChar" w:customStyle="1">
    <w:name w:val="Voetnoottekst Char"/>
    <w:basedOn w:val="Standaardalinea-lettertype"/>
    <w:link w:val="Voetnoottekst"/>
    <w:uiPriority w:val="99"/>
    <w:rsid w:val="00D52C56"/>
    <w:rPr>
      <w:rFonts w:ascii="ITC Novarese Std Book" w:hAnsi="ITC Novarese Std Book"/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52C56"/>
    <w:rPr>
      <w:vertAlign w:val="superscript"/>
    </w:rPr>
  </w:style>
  <w:style w:type="character" w:styleId="Kop7Char" w:customStyle="1">
    <w:name w:val="Kop 7 Char"/>
    <w:basedOn w:val="Standaardalinea-lettertype"/>
    <w:link w:val="Kop7"/>
    <w:uiPriority w:val="9"/>
    <w:rsid w:val="00422D16"/>
    <w:rPr>
      <w:rFonts w:asciiTheme="majorHAnsi" w:hAnsiTheme="majorHAnsi" w:eastAsiaTheme="majorEastAsia" w:cstheme="majorBidi"/>
      <w:i/>
      <w:iCs/>
      <w:color w:val="243F60" w:themeColor="accent1" w:themeShade="7F"/>
      <w:szCs w:val="24"/>
    </w:rPr>
  </w:style>
  <w:style w:type="character" w:styleId="Kop8Char" w:customStyle="1">
    <w:name w:val="Kop 8 Char"/>
    <w:basedOn w:val="Standaardalinea-lettertype"/>
    <w:link w:val="Kop8"/>
    <w:uiPriority w:val="9"/>
    <w:rsid w:val="00422D16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Kop9Char" w:customStyle="1">
    <w:name w:val="Kop 9 Char"/>
    <w:basedOn w:val="Standaardalinea-lettertype"/>
    <w:link w:val="Kop9"/>
    <w:uiPriority w:val="9"/>
    <w:rsid w:val="008D4ED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ubtielebenadrukking">
    <w:name w:val="Subtle Emphasis"/>
    <w:basedOn w:val="Standaardalinea-lettertype"/>
    <w:uiPriority w:val="65"/>
    <w:qFormat/>
    <w:rsid w:val="008D4EDF"/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68"/>
    <w:qFormat/>
    <w:rsid w:val="008D4EDF"/>
    <w:rPr>
      <w:b/>
      <w:bCs/>
      <w:smallCaps/>
      <w:color w:val="4F81BD" w:themeColor="accent1"/>
      <w:spacing w:val="5"/>
    </w:rPr>
  </w:style>
  <w:style w:type="character" w:styleId="Subtieleverwijzing">
    <w:name w:val="Subtle Reference"/>
    <w:basedOn w:val="Standaardalinea-lettertype"/>
    <w:uiPriority w:val="67"/>
    <w:qFormat/>
    <w:rsid w:val="008D4EDF"/>
    <w:rPr>
      <w:smallCaps/>
      <w:color w:val="5A5A5A" w:themeColor="text1" w:themeTint="A5"/>
    </w:rPr>
  </w:style>
  <w:style w:type="paragraph" w:styleId="Kop2nietininhoud" w:customStyle="1">
    <w:name w:val="Kop 2 niet in inhoud"/>
    <w:basedOn w:val="Kop2"/>
    <w:uiPriority w:val="99"/>
    <w:rsid w:val="00356A5F"/>
    <w:pPr>
      <w:spacing w:before="360" w:after="120" w:line="310" w:lineRule="exact"/>
    </w:pPr>
    <w:rPr>
      <w:rFonts w:eastAsiaTheme="majorEastAsia" w:cstheme="majorBidi"/>
      <w:noProof/>
      <w:color w:val="DC3317"/>
      <w:sz w:val="2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B0EB3"/>
    <w:rPr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sid w:val="00EB0EB3"/>
    <w:rPr>
      <w:rFonts w:ascii="ITC Novarese Std Book" w:hAnsi="ITC Novarese Std Book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B0EB3"/>
    <w:rPr>
      <w:vertAlign w:val="superscript"/>
    </w:rPr>
  </w:style>
  <w:style w:type="table" w:styleId="Tabelrasterlicht">
    <w:name w:val="Grid Table Light"/>
    <w:basedOn w:val="Standaardtabel"/>
    <w:uiPriority w:val="40"/>
    <w:rsid w:val="00711B1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14B80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unhideWhenUsed/>
    <w:rsid w:val="009E0B06"/>
  </w:style>
  <w:style w:type="character" w:styleId="Verwijzingopmerking">
    <w:name w:val="annotation reference"/>
    <w:basedOn w:val="Standaardalinea-lettertype"/>
    <w:uiPriority w:val="99"/>
    <w:semiHidden/>
    <w:unhideWhenUsed/>
    <w:rsid w:val="00204D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4DB5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204DB5"/>
    <w:rPr>
      <w:rFonts w:ascii="Times New Roman" w:hAnsi="Times New Roman"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4DB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204DB5"/>
    <w:rPr>
      <w:rFonts w:ascii="Times New Roman" w:hAnsi="Times New Roman"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ggzecademy.nl/scholen/productcatalogus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6baf154928c3409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8d18-e1d7-4473-9133-da58953fecda}"/>
      </w:docPartPr>
      <w:docPartBody>
        <w:p w14:paraId="774031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deeb09-0dee-4499-8638-f4b36d30b5ad" xsi:nil="true"/>
    <lcf76f155ced4ddcb4097134ff3c332f xmlns="91deeb09-0dee-4499-8638-f4b36d30b5ad">
      <Terms xmlns="http://schemas.microsoft.com/office/infopath/2007/PartnerControls"/>
    </lcf76f155ced4ddcb4097134ff3c332f>
    <TaxCatchAll xmlns="87133467-7c43-452f-8ca3-702be23a91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CC0A2D064D74DB5D4CB8B6C457301" ma:contentTypeVersion="17" ma:contentTypeDescription="Een nieuw document maken." ma:contentTypeScope="" ma:versionID="6e1dcbf2f3c70875e393c5f8d69b5a1b">
  <xsd:schema xmlns:xsd="http://www.w3.org/2001/XMLSchema" xmlns:xs="http://www.w3.org/2001/XMLSchema" xmlns:p="http://schemas.microsoft.com/office/2006/metadata/properties" xmlns:ns2="91deeb09-0dee-4499-8638-f4b36d30b5ad" xmlns:ns3="87133467-7c43-452f-8ca3-702be23a918e" targetNamespace="http://schemas.microsoft.com/office/2006/metadata/properties" ma:root="true" ma:fieldsID="a3c00626fa647c40f05cc17f7b65115f" ns2:_="" ns3:_="">
    <xsd:import namespace="91deeb09-0dee-4499-8638-f4b36d30b5ad"/>
    <xsd:import namespace="87133467-7c43-452f-8ca3-702be23a9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eeb09-0dee-4499-8638-f4b36d30b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_x0024_Resources_x003a_core_x002c_Signoff_Status_x003b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92a08a-31cc-4a50-abf3-aceefc2fe8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3467-7c43-452f-8ca3-702be23a9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46962b-695e-410f-8566-560b7199e8d1}" ma:internalName="TaxCatchAll" ma:showField="CatchAllData" ma:web="87133467-7c43-452f-8ca3-702be23a9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AA437-5FE9-4B76-B045-DA9FCD550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C5B22-689D-9345-8870-15044F40A2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73240A-4C9C-4A2B-95C5-2BD2A4842831}">
  <ds:schemaRefs>
    <ds:schemaRef ds:uri="http://schemas.microsoft.com/office/2006/metadata/properties"/>
    <ds:schemaRef ds:uri="http://schemas.microsoft.com/office/infopath/2007/PartnerControls"/>
    <ds:schemaRef ds:uri="91deeb09-0dee-4499-8638-f4b36d30b5ad"/>
    <ds:schemaRef ds:uri="87133467-7c43-452f-8ca3-702be23a918e"/>
  </ds:schemaRefs>
</ds:datastoreItem>
</file>

<file path=customXml/itemProps4.xml><?xml version="1.0" encoding="utf-8"?>
<ds:datastoreItem xmlns:ds="http://schemas.openxmlformats.org/officeDocument/2006/customXml" ds:itemID="{0CC4310A-AD58-412E-AD07-2614B82A2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eeb09-0dee-4499-8638-f4b36d30b5ad"/>
    <ds:schemaRef ds:uri="87133467-7c43-452f-8ca3-702be23a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GGZ Ecademy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hier de titel</dc:title>
  <dc:subject>Type hier een ondertitel</dc:subject>
  <dc:creator>Ingrid Meuwissen | GGZ Ecademy</dc:creator>
  <cp:keywords/>
  <dc:description/>
  <cp:lastModifiedBy>Vijay Mahabir | GGZ Ecademy</cp:lastModifiedBy>
  <cp:revision>4</cp:revision>
  <cp:lastPrinted>2020-03-16T20:56:00Z</cp:lastPrinted>
  <dcterms:created xsi:type="dcterms:W3CDTF">2022-04-05T09:38:00Z</dcterms:created>
  <dcterms:modified xsi:type="dcterms:W3CDTF">2022-08-31T11:45:59Z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0x01010011ECC0A2D064D74DB5D4CB8B6C457301</vt:lpwstr>
  </property>
  <property fmtid="{D5CDD505-2E9C-101B-9397-08002B2CF9AE}" pid="3" name="MediaServiceImageTags">
    <vt:lpwstr/>
  </property>
</Properties>
</file>